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EE7BB8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D776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261340" w:rsidRPr="006D233B" w:rsidRDefault="006D233B" w:rsidP="006D233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D14311">
        <w:rPr>
          <w:b/>
          <w:bCs/>
          <w:lang w:val="uk-UA"/>
        </w:rPr>
        <w:t xml:space="preserve">  БІЗНЕСУ та ІНФОРМАЦІЙНИХ ТЕХНОЛОГІЙ</w:t>
      </w:r>
    </w:p>
    <w:p w:rsidR="00513DC1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65" w:type="dxa"/>
        <w:tblInd w:w="-34" w:type="dxa"/>
        <w:tblLook w:val="04A0" w:firstRow="1" w:lastRow="0" w:firstColumn="1" w:lastColumn="0" w:noHBand="0" w:noVBand="1"/>
      </w:tblPr>
      <w:tblGrid>
        <w:gridCol w:w="558"/>
        <w:gridCol w:w="708"/>
        <w:gridCol w:w="3364"/>
        <w:gridCol w:w="11"/>
        <w:gridCol w:w="22"/>
        <w:gridCol w:w="3266"/>
        <w:gridCol w:w="3236"/>
      </w:tblGrid>
      <w:tr w:rsidR="00CB4AE6" w:rsidTr="00315A6E"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D14311" w:rsidP="00D143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7C54CF"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263</w:t>
            </w: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D14311" w:rsidP="00D143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7C54CF"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256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7C54CF" w:rsidP="00D143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14311">
              <w:rPr>
                <w:b/>
                <w:bCs/>
                <w:lang w:val="uk-UA"/>
              </w:rPr>
              <w:t>О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D14311">
              <w:rPr>
                <w:b/>
                <w:bCs/>
                <w:lang w:val="uk-UA"/>
              </w:rPr>
              <w:t>257</w:t>
            </w:r>
          </w:p>
        </w:tc>
      </w:tr>
      <w:tr w:rsidR="00EE7BB8" w:rsidTr="00EE7BB8">
        <w:trPr>
          <w:trHeight w:val="117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Pr="00B63DB3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E7BB8" w:rsidRPr="00A602DB" w:rsidRDefault="00EE7BB8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7BB8" w:rsidRPr="00F95E40" w:rsidRDefault="00EE7BB8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7BB8" w:rsidRPr="00A602DB" w:rsidRDefault="00EE7BB8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E7BB8" w:rsidTr="00EE7BB8">
        <w:trPr>
          <w:trHeight w:val="92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E7BB8" w:rsidRPr="00A602DB" w:rsidRDefault="00EE7BB8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B8" w:rsidRDefault="00EE7BB8" w:rsidP="00F95E4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 </w:t>
            </w:r>
            <w:r>
              <w:rPr>
                <w:bCs/>
                <w:sz w:val="14"/>
                <w:szCs w:val="14"/>
                <w:lang w:val="uk-UA"/>
              </w:rPr>
              <w:t xml:space="preserve">Л  ШИРЯЄВА                       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7BB8" w:rsidTr="00CC463C">
        <w:trPr>
          <w:trHeight w:val="184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E7BB8" w:rsidRPr="00A602DB" w:rsidRDefault="00EE7BB8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B8" w:rsidRDefault="00EE7BB8" w:rsidP="00F95E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</w:t>
            </w:r>
            <w:proofErr w:type="spellStart"/>
            <w:r w:rsidRPr="009B23D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</w:tc>
      </w:tr>
      <w:tr w:rsidR="00315A6E" w:rsidRPr="004315CA" w:rsidTr="00196218">
        <w:trPr>
          <w:trHeight w:val="250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A6E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315A6E" w:rsidRPr="00315A6E" w:rsidRDefault="00315A6E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ОГОРОДНІЙЧУК          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:rsidR="00315A6E" w:rsidRPr="002A75AD" w:rsidRDefault="00F95E40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ШИРЯЄВА                  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15A6E" w:rsidRPr="00F95E40" w:rsidRDefault="00F95E40" w:rsidP="006067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5E40">
              <w:rPr>
                <w:b/>
                <w:bCs/>
                <w:sz w:val="22"/>
                <w:szCs w:val="22"/>
                <w:lang w:val="uk-UA"/>
              </w:rPr>
              <w:t xml:space="preserve">Державне та регіональне управління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ТЕЛІЧКО </w:t>
            </w:r>
          </w:p>
        </w:tc>
      </w:tr>
      <w:tr w:rsidR="00196218" w:rsidRPr="004315CA" w:rsidTr="00BA191B">
        <w:trPr>
          <w:trHeight w:val="132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218" w:rsidRDefault="001962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6218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6218" w:rsidRPr="00196218" w:rsidRDefault="0019621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Економіко–математичні методи та моделі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МОЛЧАНЮК   </w:t>
            </w:r>
          </w:p>
        </w:tc>
        <w:tc>
          <w:tcPr>
            <w:tcW w:w="32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96218" w:rsidRPr="00E3416C" w:rsidRDefault="00196218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95E40">
              <w:rPr>
                <w:b/>
                <w:bCs/>
                <w:sz w:val="22"/>
                <w:szCs w:val="22"/>
                <w:lang w:val="uk-UA"/>
              </w:rPr>
              <w:t xml:space="preserve">Державне та регіональне управління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ТЕЛІЧКО </w:t>
            </w:r>
          </w:p>
        </w:tc>
      </w:tr>
      <w:tr w:rsidR="00196218" w:rsidRPr="004315CA" w:rsidTr="00196218">
        <w:trPr>
          <w:trHeight w:val="152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218" w:rsidRDefault="001962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6218" w:rsidRDefault="00196218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196218" w:rsidRPr="002E43F2" w:rsidRDefault="00196218" w:rsidP="004471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196218" w:rsidRPr="00196218" w:rsidRDefault="0019621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Екологія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ДМИТРЕНКО  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96218" w:rsidRPr="002E43F2" w:rsidRDefault="00196218" w:rsidP="004471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E7BB8" w:rsidRPr="00F73D19" w:rsidTr="00EE7BB8">
        <w:trPr>
          <w:trHeight w:val="202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9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BB8" w:rsidRPr="00F73D19" w:rsidRDefault="00EE7BB8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E7BB8" w:rsidRPr="00F73D19" w:rsidTr="00EE7BB8">
        <w:trPr>
          <w:trHeight w:val="161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E7BB8" w:rsidRPr="00F73D19" w:rsidRDefault="00EE7BB8" w:rsidP="006B2E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Фінанси,гроші та кредит    </w:t>
            </w:r>
            <w:r>
              <w:rPr>
                <w:bCs/>
                <w:sz w:val="14"/>
                <w:szCs w:val="14"/>
                <w:lang w:val="uk-UA"/>
              </w:rPr>
              <w:t xml:space="preserve">Л    ПАНДАС           </w:t>
            </w:r>
          </w:p>
        </w:tc>
      </w:tr>
      <w:tr w:rsidR="00EE7BB8" w:rsidRPr="00F73D19" w:rsidTr="00A22207">
        <w:trPr>
          <w:trHeight w:val="104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Статистика   </w:t>
            </w:r>
            <w:r>
              <w:rPr>
                <w:bCs/>
                <w:sz w:val="14"/>
                <w:szCs w:val="14"/>
                <w:lang w:val="uk-UA"/>
              </w:rPr>
              <w:t xml:space="preserve">РГР    ЄВДОКІМОВА      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E7BB8" w:rsidRPr="00F73D19" w:rsidRDefault="00EE7BB8" w:rsidP="006B2ED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942F5" w:rsidTr="00F97598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42F5" w:rsidRDefault="005942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42F5" w:rsidRDefault="005942F5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942F5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942F5" w:rsidRDefault="005942F5" w:rsidP="0095403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942F5" w:rsidRPr="00954036" w:rsidRDefault="005942F5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96218">
              <w:rPr>
                <w:b/>
                <w:bCs/>
                <w:lang w:val="uk-UA"/>
              </w:rPr>
              <w:t xml:space="preserve">Статистика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ЄВДОКІМОВА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942F5" w:rsidRPr="00155BCD" w:rsidRDefault="005942F5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ОГОРОДНІЙЧУК                     </w:t>
            </w:r>
          </w:p>
        </w:tc>
      </w:tr>
      <w:tr w:rsidR="005942F5" w:rsidTr="004617CB">
        <w:trPr>
          <w:trHeight w:val="304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42F5" w:rsidRDefault="005942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42F5" w:rsidRDefault="005942F5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942F5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42F5" w:rsidRDefault="005942F5" w:rsidP="00196218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942F5" w:rsidRPr="00196218" w:rsidRDefault="005942F5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Гроші та кредит    </w:t>
            </w:r>
            <w:r>
              <w:rPr>
                <w:bCs/>
                <w:sz w:val="14"/>
                <w:szCs w:val="14"/>
                <w:lang w:val="uk-UA"/>
              </w:rPr>
              <w:t xml:space="preserve">Л     ЖУСЬ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42F5" w:rsidRPr="00155BCD" w:rsidRDefault="005942F5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Фінанси,гроші та кредит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  ПАНДАС     </w:t>
            </w:r>
          </w:p>
        </w:tc>
      </w:tr>
      <w:tr w:rsidR="005942F5" w:rsidTr="008607A5">
        <w:trPr>
          <w:trHeight w:val="132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42F5" w:rsidRDefault="005942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42F5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42F5" w:rsidRPr="002F63E2" w:rsidRDefault="005942F5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6218">
              <w:rPr>
                <w:b/>
                <w:bCs/>
                <w:lang w:val="uk-UA"/>
              </w:rPr>
              <w:t xml:space="preserve">Статистика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ЄВДОКІМОВА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42F5" w:rsidRPr="00D53826" w:rsidRDefault="005942F5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</w:p>
        </w:tc>
      </w:tr>
      <w:tr w:rsidR="005942F5" w:rsidTr="00A358C2">
        <w:trPr>
          <w:trHeight w:val="14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2F5" w:rsidRDefault="005942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2F5" w:rsidRDefault="005942F5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942F5" w:rsidRPr="00196218" w:rsidRDefault="005942F5" w:rsidP="001962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942F5" w:rsidRPr="00D53826" w:rsidRDefault="005942F5" w:rsidP="00155BC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5A6E" w:rsidTr="00F95E40">
        <w:trPr>
          <w:trHeight w:val="220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A6E" w:rsidRDefault="00315A6E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01D3" w:rsidRDefault="00EE01D3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315A6E" w:rsidRDefault="00315A6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15A6E" w:rsidRPr="009A642C" w:rsidRDefault="00315A6E" w:rsidP="006067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5A6E" w:rsidRPr="009A642C" w:rsidRDefault="00315A6E" w:rsidP="006067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15A6E" w:rsidRPr="009A642C" w:rsidRDefault="00315A6E" w:rsidP="009A64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7BB8" w:rsidTr="00EE7BB8">
        <w:trPr>
          <w:trHeight w:val="220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будівельної справи    </w:t>
            </w:r>
            <w:r>
              <w:rPr>
                <w:bCs/>
                <w:sz w:val="14"/>
                <w:szCs w:val="14"/>
                <w:lang w:val="uk-UA"/>
              </w:rPr>
              <w:t xml:space="preserve">Л + РГР    КАРПЮК  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Інтернет – маркетинг </w:t>
            </w:r>
            <w:r>
              <w:rPr>
                <w:bCs/>
                <w:sz w:val="14"/>
                <w:szCs w:val="14"/>
                <w:lang w:val="uk-UA"/>
              </w:rPr>
              <w:t xml:space="preserve">Л МОЛЧАНОВА                            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E7BB8" w:rsidRPr="009A642C" w:rsidRDefault="00EE7BB8" w:rsidP="009A64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3058B" w:rsidTr="00737183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58B" w:rsidRDefault="003305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01D3" w:rsidRDefault="00EE01D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3058B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01D3" w:rsidRDefault="00EE01D3" w:rsidP="005240A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3058B" w:rsidRPr="0033058B" w:rsidRDefault="0033058B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підприємств 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ОКЛАНДЕР</w:t>
            </w:r>
            <w:r w:rsidR="00DC5B7F">
              <w:rPr>
                <w:bCs/>
                <w:sz w:val="14"/>
                <w:szCs w:val="14"/>
                <w:lang w:val="uk-UA"/>
              </w:rPr>
              <w:t xml:space="preserve">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3058B" w:rsidRPr="0033058B" w:rsidRDefault="0033058B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Міжнародні економічні відносини </w:t>
            </w:r>
            <w:r w:rsidR="00DC5B7F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DC5B7F">
              <w:rPr>
                <w:bCs/>
                <w:sz w:val="14"/>
                <w:szCs w:val="14"/>
                <w:lang w:val="uk-UA"/>
              </w:rPr>
              <w:t xml:space="preserve"> СТРЕНКОВСЬКА </w:t>
            </w:r>
          </w:p>
        </w:tc>
      </w:tr>
      <w:tr w:rsidR="00315A6E" w:rsidTr="00315A6E">
        <w:trPr>
          <w:trHeight w:val="261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A6E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15A6E" w:rsidRPr="006C4CE2" w:rsidRDefault="009A642C" w:rsidP="006067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</w:t>
            </w:r>
            <w:r w:rsidR="00D92BF1"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 w:rsidR="00D92BF1"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 w:rsidR="00D92BF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92BF1" w:rsidRPr="004C447A">
              <w:rPr>
                <w:b/>
                <w:bCs/>
                <w:sz w:val="14"/>
                <w:szCs w:val="14"/>
                <w:lang w:val="uk-UA"/>
              </w:rPr>
              <w:t>КАДІЄВСЬКА</w:t>
            </w:r>
            <w:r w:rsidR="004C447A" w:rsidRPr="004C447A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4C447A">
              <w:rPr>
                <w:b/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6E" w:rsidRPr="0033058B" w:rsidRDefault="0033058B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Міжнародна  економіка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СТРЕНКОВСЬКА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15A6E" w:rsidRPr="00DC5B7F" w:rsidRDefault="00DC5B7F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Інформаційні технології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  ЛАЗАРЄВА           </w:t>
            </w:r>
          </w:p>
        </w:tc>
      </w:tr>
      <w:tr w:rsidR="00315A6E" w:rsidTr="00315A6E">
        <w:trPr>
          <w:trHeight w:val="294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01D3" w:rsidRDefault="00EE01D3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315A6E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E01D3" w:rsidRDefault="00EE01D3" w:rsidP="0033058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15A6E" w:rsidRPr="006C4CE2" w:rsidRDefault="0033058B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будівельної справи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 КАРПЮК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15A6E" w:rsidRDefault="00315A6E" w:rsidP="005F096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22411" w:rsidRDefault="00DC5B7F" w:rsidP="00CB122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22411">
              <w:rPr>
                <w:b/>
                <w:bCs/>
                <w:sz w:val="22"/>
                <w:szCs w:val="22"/>
                <w:lang w:val="uk-UA"/>
              </w:rPr>
              <w:t>Інформаційні технології</w:t>
            </w:r>
            <w:r w:rsidRPr="00DC5B7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</w:p>
          <w:p w:rsidR="00315A6E" w:rsidRPr="00CB122C" w:rsidRDefault="00DC5B7F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22411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  ЛА</w:t>
            </w:r>
            <w:r w:rsidR="00722411">
              <w:rPr>
                <w:bCs/>
                <w:sz w:val="14"/>
                <w:szCs w:val="14"/>
                <w:lang w:val="uk-UA"/>
              </w:rPr>
              <w:t xml:space="preserve">ЗАРЄВА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315A6E" w:rsidTr="006C2E5E">
        <w:trPr>
          <w:trHeight w:val="274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5A6E" w:rsidRPr="001C354B" w:rsidRDefault="00315A6E" w:rsidP="005F09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6E" w:rsidRDefault="0033058B" w:rsidP="00606786">
            <w:pPr>
              <w:jc w:val="center"/>
              <w:rPr>
                <w:b/>
                <w:bCs/>
                <w:lang w:val="uk-UA"/>
              </w:rPr>
            </w:pPr>
            <w:r w:rsidRPr="0033058B">
              <w:rPr>
                <w:b/>
                <w:bCs/>
                <w:sz w:val="20"/>
                <w:szCs w:val="20"/>
                <w:lang w:val="uk-UA"/>
              </w:rPr>
              <w:t>Міжнародна  економіка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Л СТРЕНКОВСЬКА  </w:t>
            </w:r>
            <w:r w:rsidR="00DC5B7F">
              <w:rPr>
                <w:bCs/>
                <w:sz w:val="14"/>
                <w:szCs w:val="14"/>
                <w:lang w:val="uk-UA"/>
              </w:rPr>
              <w:t xml:space="preserve">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15A6E" w:rsidRDefault="00315A6E" w:rsidP="00CB12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7BB8" w:rsidTr="00C5197E">
        <w:trPr>
          <w:trHeight w:val="460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EE7BB8" w:rsidRDefault="00EE7BB8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EE7BB8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66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E7BB8" w:rsidRPr="00F73D19" w:rsidRDefault="00EE7BB8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         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7BB8" w:rsidRPr="00DC5B7F" w:rsidRDefault="00EE7BB8" w:rsidP="006067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7BB8" w:rsidTr="00EE7BB8">
        <w:trPr>
          <w:trHeight w:val="80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41D3">
              <w:rPr>
                <w:b/>
                <w:bCs/>
                <w:sz w:val="20"/>
                <w:szCs w:val="20"/>
                <w:lang w:val="uk-UA"/>
              </w:rPr>
              <w:t xml:space="preserve">Основи будівельної справи </w:t>
            </w:r>
            <w:r>
              <w:rPr>
                <w:bCs/>
                <w:sz w:val="14"/>
                <w:szCs w:val="14"/>
                <w:lang w:val="uk-UA"/>
              </w:rPr>
              <w:t xml:space="preserve">Л НОВСЬКИЙ  О.В            </w:t>
            </w:r>
          </w:p>
        </w:tc>
        <w:tc>
          <w:tcPr>
            <w:tcW w:w="323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E7BB8" w:rsidRPr="00F73D19" w:rsidRDefault="00EE7BB8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Інфраструктура будівельного ринку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ЗАХАРЧЕНКО   </w:t>
            </w:r>
          </w:p>
        </w:tc>
      </w:tr>
      <w:tr w:rsidR="00EE7BB8" w:rsidTr="00EE7BB8">
        <w:trPr>
          <w:trHeight w:val="150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Економіко–математичні методи та моделі  </w:t>
            </w:r>
            <w:r>
              <w:rPr>
                <w:bCs/>
                <w:sz w:val="14"/>
                <w:szCs w:val="14"/>
                <w:lang w:val="uk-UA"/>
              </w:rPr>
              <w:t xml:space="preserve">РГР   МОЛЧАНЮК   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E7BB8" w:rsidRPr="00F73D19" w:rsidRDefault="00EE7BB8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058B" w:rsidTr="0067376A">
        <w:trPr>
          <w:trHeight w:val="242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58B" w:rsidRDefault="003305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01D3" w:rsidRDefault="00EE01D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3058B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3058B" w:rsidRPr="00075DE4" w:rsidRDefault="0033058B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5B7F">
              <w:rPr>
                <w:b/>
                <w:bCs/>
                <w:lang w:val="uk-UA"/>
              </w:rPr>
              <w:t>Економіко–математичні методи та моделі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МОЛЧАНЮК</w:t>
            </w:r>
            <w:r w:rsidR="00DC5B7F">
              <w:rPr>
                <w:bCs/>
                <w:sz w:val="14"/>
                <w:szCs w:val="14"/>
                <w:lang w:val="uk-UA"/>
              </w:rPr>
              <w:t xml:space="preserve">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3058B" w:rsidRPr="00075DE4" w:rsidRDefault="0033058B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Міжнародні економічні відносини </w:t>
            </w:r>
            <w:proofErr w:type="spellStart"/>
            <w:r w:rsidR="00DC5B7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DC5B7F">
              <w:rPr>
                <w:bCs/>
                <w:sz w:val="14"/>
                <w:szCs w:val="14"/>
                <w:lang w:val="uk-UA"/>
              </w:rPr>
              <w:t xml:space="preserve">    КАЗАРСЬКА  </w:t>
            </w:r>
          </w:p>
        </w:tc>
      </w:tr>
      <w:tr w:rsidR="0033058B" w:rsidTr="00BB637A">
        <w:trPr>
          <w:trHeight w:val="233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58B" w:rsidRDefault="003305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01D3" w:rsidRDefault="00EE01D3" w:rsidP="009A5EA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33058B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E01D3" w:rsidRDefault="00EE01D3" w:rsidP="009F6B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3058B" w:rsidRPr="00DC5B7F" w:rsidRDefault="00DC5B7F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Макроекономіка   </w:t>
            </w:r>
            <w:r w:rsidR="009F6BDE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9F6BDE">
              <w:rPr>
                <w:bCs/>
                <w:sz w:val="14"/>
                <w:szCs w:val="14"/>
                <w:lang w:val="uk-UA"/>
              </w:rPr>
              <w:t xml:space="preserve">СТРЕНКОВСЬКА          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3058B" w:rsidRPr="0048419F" w:rsidRDefault="0033058B" w:rsidP="006067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41D3">
              <w:rPr>
                <w:b/>
                <w:bCs/>
                <w:lang w:val="uk-UA"/>
              </w:rPr>
              <w:t>Економіко–математичні методи та моделі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1D3F8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1D3F8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МОЛЧАНЮК   </w:t>
            </w:r>
          </w:p>
        </w:tc>
      </w:tr>
      <w:tr w:rsidR="009F6BDE" w:rsidTr="00FB089A">
        <w:trPr>
          <w:trHeight w:val="192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BDE" w:rsidRDefault="009F6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01D3" w:rsidRDefault="00EE01D3" w:rsidP="009A5EA2">
            <w:pPr>
              <w:jc w:val="center"/>
              <w:rPr>
                <w:b/>
                <w:bCs/>
                <w:lang w:val="uk-UA"/>
              </w:rPr>
            </w:pPr>
          </w:p>
          <w:p w:rsidR="009F6BDE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F6BDE" w:rsidRPr="00E75670" w:rsidRDefault="009F6BDE" w:rsidP="0060678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D3339">
              <w:rPr>
                <w:b/>
                <w:bCs/>
                <w:lang w:val="uk-UA"/>
              </w:rPr>
              <w:t>Макроекономіка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СТРЕНКОВСЬКА          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6BDE" w:rsidRPr="00E3416C" w:rsidRDefault="009F6BDE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Економіко–математичні методи та моделі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МОЛЧАНЮК   </w:t>
            </w:r>
          </w:p>
        </w:tc>
      </w:tr>
      <w:tr w:rsidR="00315A6E" w:rsidTr="00315A6E">
        <w:trPr>
          <w:trHeight w:val="183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5A6E" w:rsidRDefault="00315A6E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39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5A6E" w:rsidRPr="00E45196" w:rsidRDefault="00315A6E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E" w:rsidRPr="00E45196" w:rsidRDefault="000C41D3" w:rsidP="006067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41D3">
              <w:rPr>
                <w:b/>
                <w:bCs/>
                <w:sz w:val="20"/>
                <w:szCs w:val="20"/>
                <w:lang w:val="uk-UA"/>
              </w:rPr>
              <w:t xml:space="preserve">Основи будівельної справи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B03A2F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Н</w:t>
            </w:r>
            <w:r w:rsidR="00B03A2F">
              <w:rPr>
                <w:bCs/>
                <w:sz w:val="14"/>
                <w:szCs w:val="14"/>
                <w:lang w:val="uk-UA"/>
              </w:rPr>
              <w:t xml:space="preserve">ОВСЬКИЙ  О.В.     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5A6E" w:rsidRPr="00E3416C" w:rsidRDefault="000C41D3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Економіко–математичні методи та моделі    </w:t>
            </w:r>
            <w:r>
              <w:rPr>
                <w:bCs/>
                <w:sz w:val="14"/>
                <w:szCs w:val="14"/>
                <w:lang w:val="uk-UA"/>
              </w:rPr>
              <w:t xml:space="preserve">РГР    МОЛЧАНЮК     </w:t>
            </w:r>
          </w:p>
        </w:tc>
      </w:tr>
      <w:tr w:rsidR="00315A6E" w:rsidTr="00554743">
        <w:trPr>
          <w:trHeight w:val="224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01D3" w:rsidRDefault="00EE01D3" w:rsidP="00315A6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15A6E" w:rsidRPr="00315A6E" w:rsidRDefault="00EE7BB8" w:rsidP="00EE7BB8">
            <w:pPr>
              <w:ind w:left="-98" w:right="-11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15A6E" w:rsidRPr="00E45196" w:rsidRDefault="00315A6E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E" w:rsidRPr="00E45196" w:rsidRDefault="000C41D3" w:rsidP="006067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41D3">
              <w:rPr>
                <w:b/>
                <w:bCs/>
                <w:sz w:val="20"/>
                <w:szCs w:val="20"/>
                <w:lang w:val="uk-UA"/>
              </w:rPr>
              <w:t xml:space="preserve">Основи будівельної справи </w:t>
            </w:r>
            <w:r w:rsidR="00EB7862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B03A2F">
              <w:rPr>
                <w:bCs/>
                <w:sz w:val="14"/>
                <w:szCs w:val="14"/>
                <w:lang w:val="uk-UA"/>
              </w:rPr>
              <w:t>НОВСЬКИЙ  О.В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15A6E" w:rsidRPr="00E45196" w:rsidRDefault="00315A6E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15A6E" w:rsidTr="00554743">
        <w:trPr>
          <w:trHeight w:val="101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A6E" w:rsidRDefault="00315A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A6E" w:rsidRDefault="00315A6E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5A6E" w:rsidRPr="00E45196" w:rsidRDefault="00315A6E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A6E" w:rsidRPr="009F6BDE" w:rsidRDefault="00315A6E" w:rsidP="00E75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5A6E" w:rsidRPr="00E45196" w:rsidRDefault="00315A6E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416C" w:rsidTr="00EE7BB8">
        <w:trPr>
          <w:trHeight w:val="268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416C" w:rsidRPr="00B63DB3" w:rsidRDefault="00E3416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18D6" w:rsidRDefault="00EE18D6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E3416C" w:rsidRDefault="00E3416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3416C" w:rsidRPr="00052DE7" w:rsidRDefault="00E3416C" w:rsidP="005C37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16C" w:rsidRPr="00714729" w:rsidRDefault="00E3416C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416C" w:rsidRPr="007E0552" w:rsidRDefault="00E3416C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E7BB8" w:rsidTr="00EE7BB8">
        <w:trPr>
          <w:trHeight w:val="268"/>
        </w:trPr>
        <w:tc>
          <w:tcPr>
            <w:tcW w:w="55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BB8" w:rsidRDefault="00EE7B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7BB8" w:rsidRDefault="00EE7BB8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E7BB8" w:rsidRPr="00052DE7" w:rsidRDefault="00EE7BB8" w:rsidP="005C37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7BB8" w:rsidRDefault="00EE7BB8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Інтернет – маркетинг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МОЛЧАНОВА                       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E7BB8" w:rsidRPr="007E0552" w:rsidRDefault="00EE7BB8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F6BDE" w:rsidTr="00DA035F">
        <w:trPr>
          <w:trHeight w:val="261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BDE" w:rsidRDefault="009F6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18D6" w:rsidRDefault="00EE18D6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F6BDE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F6BDE" w:rsidRPr="00052DE7" w:rsidRDefault="009F6BDE" w:rsidP="006067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підприємств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ОСЕТЯН                        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F6BDE" w:rsidRPr="009F6BDE" w:rsidRDefault="009F6BDE" w:rsidP="006067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Маркетинг  </w:t>
            </w:r>
            <w:r>
              <w:rPr>
                <w:bCs/>
                <w:sz w:val="14"/>
                <w:szCs w:val="14"/>
                <w:lang w:val="uk-UA"/>
              </w:rPr>
              <w:t xml:space="preserve">Л САХАЦЬКИЙ                                                                                       </w:t>
            </w:r>
          </w:p>
        </w:tc>
      </w:tr>
      <w:tr w:rsidR="009F6BDE" w:rsidRPr="006B2ED7" w:rsidTr="000957C5">
        <w:trPr>
          <w:trHeight w:val="312"/>
        </w:trPr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6BDE" w:rsidRDefault="009F6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18D6" w:rsidRDefault="00EE18D6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F6BDE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6BDE" w:rsidRPr="00896C2B" w:rsidRDefault="009F6BDE" w:rsidP="00606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Гроші та кредит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06786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КАЗАРСЬКА </w:t>
            </w:r>
            <w:r w:rsidR="00EE18D6">
              <w:rPr>
                <w:bCs/>
                <w:sz w:val="14"/>
                <w:szCs w:val="14"/>
                <w:lang w:val="uk-UA"/>
              </w:rPr>
              <w:t xml:space="preserve">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6BDE" w:rsidRPr="002F65D1" w:rsidRDefault="009F6BDE" w:rsidP="0060678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Маркетинг  </w:t>
            </w:r>
            <w:r w:rsidR="00A2645D">
              <w:rPr>
                <w:bCs/>
                <w:sz w:val="14"/>
                <w:szCs w:val="14"/>
                <w:lang w:val="uk-UA"/>
              </w:rPr>
              <w:t>ПР</w:t>
            </w:r>
            <w:r w:rsidR="005664C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САХАЦЬКИЙ                                                                                        </w:t>
            </w:r>
          </w:p>
        </w:tc>
      </w:tr>
      <w:tr w:rsidR="009F6BDE" w:rsidTr="00135E0E">
        <w:trPr>
          <w:trHeight w:val="319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BDE" w:rsidRDefault="009F6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8D6" w:rsidRDefault="00EE18D6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F6BDE" w:rsidRPr="00997F1C" w:rsidRDefault="00EE7BB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6BDE" w:rsidRDefault="009F6BDE" w:rsidP="0060678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підприємств 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                                                                 ОСЕТЯН                             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45D" w:rsidRDefault="009F6BDE" w:rsidP="00FB2E3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Маркетинг  </w:t>
            </w:r>
            <w:r w:rsidR="00A2645D">
              <w:rPr>
                <w:bCs/>
                <w:sz w:val="14"/>
                <w:szCs w:val="14"/>
                <w:lang w:val="uk-UA"/>
              </w:rPr>
              <w:t>КП</w:t>
            </w:r>
          </w:p>
          <w:p w:rsidR="009F6BDE" w:rsidRDefault="009F6BDE" w:rsidP="0060678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САХАЦЬКИЙ                          </w:t>
            </w:r>
          </w:p>
        </w:tc>
      </w:tr>
    </w:tbl>
    <w:p w:rsidR="00EE7BB8" w:rsidRDefault="004023A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115948" w:rsidRPr="00115948" w:rsidRDefault="004023AB" w:rsidP="003F64B5">
      <w:pPr>
        <w:jc w:val="center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            </w:t>
      </w: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        </w:t>
      </w:r>
      <w:r w:rsidR="00D14311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Ю. </w:t>
      </w:r>
      <w:proofErr w:type="spellStart"/>
      <w:r w:rsidR="00115948" w:rsidRPr="00115948">
        <w:rPr>
          <w:bCs/>
          <w:lang w:val="uk-UA"/>
        </w:rPr>
        <w:t>Закорчемний</w:t>
      </w:r>
      <w:proofErr w:type="spellEnd"/>
    </w:p>
    <w:p w:rsidR="00115948" w:rsidRPr="007C52CD" w:rsidRDefault="00EE7BB8" w:rsidP="004023AB">
      <w:pPr>
        <w:tabs>
          <w:tab w:val="left" w:pos="1359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D14311">
        <w:rPr>
          <w:bCs/>
          <w:lang w:val="uk-UA"/>
        </w:rPr>
        <w:t xml:space="preserve">            </w:t>
      </w:r>
      <w:proofErr w:type="spellStart"/>
      <w:r w:rsidR="00D14311">
        <w:rPr>
          <w:bCs/>
          <w:lang w:val="uk-UA"/>
        </w:rPr>
        <w:t>Т.в.о</w:t>
      </w:r>
      <w:proofErr w:type="spellEnd"/>
      <w:r w:rsidR="00D14311">
        <w:rPr>
          <w:bCs/>
          <w:lang w:val="uk-UA"/>
        </w:rPr>
        <w:t>. д</w:t>
      </w:r>
      <w:r w:rsidR="00115948" w:rsidRPr="00115948">
        <w:rPr>
          <w:bCs/>
          <w:lang w:val="uk-UA"/>
        </w:rPr>
        <w:t>иректор</w:t>
      </w:r>
      <w:r w:rsidR="00D14311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14311">
        <w:rPr>
          <w:bCs/>
          <w:lang w:val="uk-UA"/>
        </w:rPr>
        <w:t>НН</w:t>
      </w:r>
      <w:r w:rsidR="00115948" w:rsidRPr="00115948">
        <w:rPr>
          <w:bCs/>
          <w:lang w:val="uk-UA"/>
        </w:rPr>
        <w:t>І</w:t>
      </w:r>
      <w:r w:rsidR="00D14311">
        <w:rPr>
          <w:bCs/>
          <w:lang w:val="uk-UA"/>
        </w:rPr>
        <w:t xml:space="preserve"> БІТ</w:t>
      </w:r>
      <w:r w:rsidR="00115948" w:rsidRPr="00115948">
        <w:rPr>
          <w:bCs/>
          <w:lang w:val="uk-UA"/>
        </w:rPr>
        <w:t xml:space="preserve">                            </w:t>
      </w:r>
      <w:r w:rsidR="00D14311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</w:t>
      </w:r>
      <w:r w:rsidR="004023AB">
        <w:rPr>
          <w:bCs/>
          <w:lang w:val="uk-UA"/>
        </w:rPr>
        <w:t xml:space="preserve">    </w:t>
      </w:r>
      <w:r w:rsidR="00D14311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proofErr w:type="spellStart"/>
      <w:r w:rsidR="00D14311">
        <w:rPr>
          <w:bCs/>
          <w:lang w:val="uk-UA"/>
        </w:rPr>
        <w:t>Ажаман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DE7"/>
    <w:rsid w:val="0005459E"/>
    <w:rsid w:val="0007050E"/>
    <w:rsid w:val="00075DE4"/>
    <w:rsid w:val="000B1573"/>
    <w:rsid w:val="000C41D3"/>
    <w:rsid w:val="000C788C"/>
    <w:rsid w:val="000E1D5A"/>
    <w:rsid w:val="000F0CAB"/>
    <w:rsid w:val="000F1319"/>
    <w:rsid w:val="00115948"/>
    <w:rsid w:val="00133974"/>
    <w:rsid w:val="00150C68"/>
    <w:rsid w:val="00155BCD"/>
    <w:rsid w:val="001565F4"/>
    <w:rsid w:val="001620FB"/>
    <w:rsid w:val="0016579E"/>
    <w:rsid w:val="00166E93"/>
    <w:rsid w:val="00171087"/>
    <w:rsid w:val="00174C13"/>
    <w:rsid w:val="00186FDF"/>
    <w:rsid w:val="00196218"/>
    <w:rsid w:val="001A30FC"/>
    <w:rsid w:val="001B702A"/>
    <w:rsid w:val="001C354B"/>
    <w:rsid w:val="001C6866"/>
    <w:rsid w:val="001D3F85"/>
    <w:rsid w:val="001E170A"/>
    <w:rsid w:val="001E6DF8"/>
    <w:rsid w:val="001F2711"/>
    <w:rsid w:val="00213632"/>
    <w:rsid w:val="00217ADD"/>
    <w:rsid w:val="00256A2F"/>
    <w:rsid w:val="00257AE7"/>
    <w:rsid w:val="00260E49"/>
    <w:rsid w:val="00261340"/>
    <w:rsid w:val="002721DC"/>
    <w:rsid w:val="002728FB"/>
    <w:rsid w:val="002743BE"/>
    <w:rsid w:val="00277B02"/>
    <w:rsid w:val="002A75AD"/>
    <w:rsid w:val="002D3339"/>
    <w:rsid w:val="002E43F2"/>
    <w:rsid w:val="002F594C"/>
    <w:rsid w:val="002F63E2"/>
    <w:rsid w:val="002F65D1"/>
    <w:rsid w:val="00315A6E"/>
    <w:rsid w:val="003178F4"/>
    <w:rsid w:val="00327189"/>
    <w:rsid w:val="0033058B"/>
    <w:rsid w:val="0034723B"/>
    <w:rsid w:val="00382A49"/>
    <w:rsid w:val="003C6C48"/>
    <w:rsid w:val="003E60D3"/>
    <w:rsid w:val="003F64B5"/>
    <w:rsid w:val="004023AB"/>
    <w:rsid w:val="004053A5"/>
    <w:rsid w:val="00421517"/>
    <w:rsid w:val="004315CA"/>
    <w:rsid w:val="00447135"/>
    <w:rsid w:val="00463F8B"/>
    <w:rsid w:val="0048419F"/>
    <w:rsid w:val="004B3B9A"/>
    <w:rsid w:val="004C447A"/>
    <w:rsid w:val="004F5E50"/>
    <w:rsid w:val="00500D00"/>
    <w:rsid w:val="005067B8"/>
    <w:rsid w:val="00511140"/>
    <w:rsid w:val="00513DC1"/>
    <w:rsid w:val="005240AE"/>
    <w:rsid w:val="00526515"/>
    <w:rsid w:val="00546DF6"/>
    <w:rsid w:val="005664C3"/>
    <w:rsid w:val="00574383"/>
    <w:rsid w:val="00584C12"/>
    <w:rsid w:val="00586DCF"/>
    <w:rsid w:val="005942F5"/>
    <w:rsid w:val="005C2C68"/>
    <w:rsid w:val="005C374D"/>
    <w:rsid w:val="005E191F"/>
    <w:rsid w:val="005F0967"/>
    <w:rsid w:val="00605C17"/>
    <w:rsid w:val="00606786"/>
    <w:rsid w:val="00612EF1"/>
    <w:rsid w:val="006572D9"/>
    <w:rsid w:val="0067633E"/>
    <w:rsid w:val="006B2ED7"/>
    <w:rsid w:val="006C2315"/>
    <w:rsid w:val="006C4CE2"/>
    <w:rsid w:val="006D233B"/>
    <w:rsid w:val="006E10A8"/>
    <w:rsid w:val="006E4EED"/>
    <w:rsid w:val="0071276F"/>
    <w:rsid w:val="00714729"/>
    <w:rsid w:val="00722411"/>
    <w:rsid w:val="00731A31"/>
    <w:rsid w:val="00735AEC"/>
    <w:rsid w:val="00750FE5"/>
    <w:rsid w:val="0077317B"/>
    <w:rsid w:val="00775B6B"/>
    <w:rsid w:val="00795AA0"/>
    <w:rsid w:val="007A18D4"/>
    <w:rsid w:val="007B04A2"/>
    <w:rsid w:val="007C52CD"/>
    <w:rsid w:val="007C54CF"/>
    <w:rsid w:val="007E0552"/>
    <w:rsid w:val="007E4806"/>
    <w:rsid w:val="007F7CD6"/>
    <w:rsid w:val="00822AA0"/>
    <w:rsid w:val="00826CD4"/>
    <w:rsid w:val="00840EB8"/>
    <w:rsid w:val="00867E29"/>
    <w:rsid w:val="0087308E"/>
    <w:rsid w:val="00894AF4"/>
    <w:rsid w:val="00894D25"/>
    <w:rsid w:val="00896C2B"/>
    <w:rsid w:val="008D60AB"/>
    <w:rsid w:val="00932025"/>
    <w:rsid w:val="00954036"/>
    <w:rsid w:val="00956376"/>
    <w:rsid w:val="00957724"/>
    <w:rsid w:val="00965957"/>
    <w:rsid w:val="00997F1C"/>
    <w:rsid w:val="009A333A"/>
    <w:rsid w:val="009A5EA2"/>
    <w:rsid w:val="009A642C"/>
    <w:rsid w:val="009B1D09"/>
    <w:rsid w:val="009B23DB"/>
    <w:rsid w:val="009C3A19"/>
    <w:rsid w:val="009E7DD2"/>
    <w:rsid w:val="009F6BDE"/>
    <w:rsid w:val="00A0745C"/>
    <w:rsid w:val="00A16017"/>
    <w:rsid w:val="00A22F27"/>
    <w:rsid w:val="00A2645D"/>
    <w:rsid w:val="00A602DB"/>
    <w:rsid w:val="00A61370"/>
    <w:rsid w:val="00A63F2A"/>
    <w:rsid w:val="00AB0D37"/>
    <w:rsid w:val="00AB5D95"/>
    <w:rsid w:val="00AD776E"/>
    <w:rsid w:val="00AE0851"/>
    <w:rsid w:val="00B03A2F"/>
    <w:rsid w:val="00B31967"/>
    <w:rsid w:val="00B63DB3"/>
    <w:rsid w:val="00B64CCA"/>
    <w:rsid w:val="00B7624C"/>
    <w:rsid w:val="00B77B87"/>
    <w:rsid w:val="00B86CE9"/>
    <w:rsid w:val="00BB2D44"/>
    <w:rsid w:val="00BB756A"/>
    <w:rsid w:val="00BD0B0D"/>
    <w:rsid w:val="00BD7F86"/>
    <w:rsid w:val="00BE5C4D"/>
    <w:rsid w:val="00C01A9A"/>
    <w:rsid w:val="00C24B4B"/>
    <w:rsid w:val="00C6052D"/>
    <w:rsid w:val="00C6359D"/>
    <w:rsid w:val="00C65754"/>
    <w:rsid w:val="00CA71CA"/>
    <w:rsid w:val="00CB122C"/>
    <w:rsid w:val="00CB4AE6"/>
    <w:rsid w:val="00CC0D16"/>
    <w:rsid w:val="00CE7350"/>
    <w:rsid w:val="00D14311"/>
    <w:rsid w:val="00D31A56"/>
    <w:rsid w:val="00D41B62"/>
    <w:rsid w:val="00D53826"/>
    <w:rsid w:val="00D64AB0"/>
    <w:rsid w:val="00D668B6"/>
    <w:rsid w:val="00D774F6"/>
    <w:rsid w:val="00D92BF1"/>
    <w:rsid w:val="00D93FAB"/>
    <w:rsid w:val="00D94D4D"/>
    <w:rsid w:val="00DB0DD8"/>
    <w:rsid w:val="00DC5B7F"/>
    <w:rsid w:val="00DE3F3D"/>
    <w:rsid w:val="00E133D9"/>
    <w:rsid w:val="00E336D1"/>
    <w:rsid w:val="00E3416C"/>
    <w:rsid w:val="00E45196"/>
    <w:rsid w:val="00E64BC9"/>
    <w:rsid w:val="00E651C4"/>
    <w:rsid w:val="00E655C6"/>
    <w:rsid w:val="00E75670"/>
    <w:rsid w:val="00EA7A9C"/>
    <w:rsid w:val="00EB4E6C"/>
    <w:rsid w:val="00EB7862"/>
    <w:rsid w:val="00ED08B3"/>
    <w:rsid w:val="00ED09E9"/>
    <w:rsid w:val="00EE01D3"/>
    <w:rsid w:val="00EE18D6"/>
    <w:rsid w:val="00EE7BB8"/>
    <w:rsid w:val="00EF5A1F"/>
    <w:rsid w:val="00F22764"/>
    <w:rsid w:val="00F516FA"/>
    <w:rsid w:val="00F73D19"/>
    <w:rsid w:val="00F94FDA"/>
    <w:rsid w:val="00F95E40"/>
    <w:rsid w:val="00F97511"/>
    <w:rsid w:val="00FB2E33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58</cp:revision>
  <dcterms:created xsi:type="dcterms:W3CDTF">2018-12-06T12:45:00Z</dcterms:created>
  <dcterms:modified xsi:type="dcterms:W3CDTF">2020-05-13T11:50:00Z</dcterms:modified>
</cp:coreProperties>
</file>