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B6" w:rsidRPr="008117B6" w:rsidRDefault="008117B6" w:rsidP="008117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17B6">
        <w:rPr>
          <w:rFonts w:ascii="Times New Roman" w:hAnsi="Times New Roman" w:cs="Times New Roman"/>
          <w:sz w:val="28"/>
          <w:szCs w:val="28"/>
          <w:lang w:val="uk-UA"/>
        </w:rPr>
        <w:t>Конструкції із збірних залізобетонних елементів</w:t>
      </w:r>
    </w:p>
    <w:tbl>
      <w:tblPr>
        <w:tblStyle w:val="a3"/>
        <w:tblW w:w="0" w:type="auto"/>
        <w:tblLook w:val="04A0"/>
      </w:tblPr>
      <w:tblGrid>
        <w:gridCol w:w="1475"/>
        <w:gridCol w:w="7564"/>
        <w:gridCol w:w="532"/>
      </w:tblGrid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64" w:type="dxa"/>
          </w:tcPr>
          <w:p w:rsidR="001E4BA7" w:rsidRPr="008117B6" w:rsidRDefault="006F78D5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</w:t>
            </w:r>
            <w:r w:rsidR="001E4BA7" w:rsidRPr="008117B6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7623B1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5306" cy="1793630"/>
                  <wp:effectExtent l="19050" t="0" r="0" b="0"/>
                  <wp:docPr id="1" name="Рисунок 1" descr="C:\Users\библиотека\Desktop\Documents\конструкции из сборных железобетонных элементов\20180905102607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конструкции из сборных железобетонных элементов\20180905102607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23" cy="179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7623B1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3469" cy="1409602"/>
                  <wp:effectExtent l="19050" t="0" r="0" b="0"/>
                  <wp:docPr id="2" name="Рисунок 2" descr="C:\Users\библиотека\Desktop\Documents\конструкции из сборных железобетонных элементов\20180905102607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конструкции из сборных железобетонных элементов\20180905102607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393" cy="141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AE4EE5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54315" cy="1524060"/>
                  <wp:effectExtent l="19050" t="0" r="0" b="0"/>
                  <wp:docPr id="3" name="Рисунок 1" descr="C:\Users\библиотека\Desktop\Documents\конструкции из сборных железобетонных элементов\20180905102607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конструкции из сборных железобетонных элементов\20180905102607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435" cy="152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AE4EE5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995" cy="1770853"/>
                  <wp:effectExtent l="19050" t="0" r="0" b="0"/>
                  <wp:docPr id="4" name="Рисунок 2" descr="C:\Users\библиотека\Desktop\Documents\конструкции из сборных железобетонных элементов\20180905102607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конструкции из сборных железобетонных элементов\20180905102607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615" cy="177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AE4EE5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479" cy="1389184"/>
                  <wp:effectExtent l="19050" t="0" r="471" b="0"/>
                  <wp:docPr id="5" name="Рисунок 3" descr="C:\Users\библиотека\Desktop\Documents\конструкции из сборных железобетонных элементов\20180905102607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Documents\конструкции из сборных железобетонных элементов\20180905102607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594" cy="139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1E4BA7" w:rsidRPr="008117B6" w:rsidRDefault="001E4BA7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1E4BA7" w:rsidRPr="008117B6" w:rsidRDefault="00AE4EE5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7262" cy="2083422"/>
                  <wp:effectExtent l="19050" t="0" r="0" b="0"/>
                  <wp:docPr id="6" name="Рисунок 4" descr="C:\Users\библиотека\Desktop\Documents\конструкции из сборных железобетонных элементов\20180905102607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Documents\конструкции из сборных железобетонных элементов\20180905102607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91" cy="208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1E4BA7" w:rsidRPr="008117B6" w:rsidRDefault="001E4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7310" cy="2211635"/>
                  <wp:effectExtent l="19050" t="0" r="8890" b="0"/>
                  <wp:docPr id="7" name="Рисунок 1" descr="C:\Users\библиотека\Desktop\Documents\конструкции из сборных железобетонных элементов\20180905102607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Documents\конструкции из сборных железобетонных элементов\20180905102607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268" cy="221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4403" cy="2118946"/>
                  <wp:effectExtent l="19050" t="0" r="0" b="0"/>
                  <wp:docPr id="8" name="Рисунок 2" descr="C:\Users\библиотека\Desktop\Documents\конструкции из сборных железобетонных элементов\20180905102607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Documents\конструкции из сборных железобетонных элементов\20180905102607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621" cy="21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5903" cy="2057400"/>
                  <wp:effectExtent l="19050" t="0" r="8347" b="0"/>
                  <wp:docPr id="9" name="Рисунок 3" descr="C:\Users\библиотека\Desktop\Documents\конструкции из сборных железобетонных элементов\20180905102607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Documents\конструкции из сборных железобетонных элементов\20180905102607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09" cy="206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5614" cy="2031023"/>
                  <wp:effectExtent l="19050" t="0" r="4786" b="0"/>
                  <wp:docPr id="10" name="Рисунок 4" descr="C:\Users\библиотека\Desktop\Documents\конструкции из сборных железобетонных элементов\20180905102607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Documents\конструкции из сборных железобетонных элементов\20180905102607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98" cy="20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1264" cy="1872761"/>
                  <wp:effectExtent l="19050" t="0" r="0" b="0"/>
                  <wp:docPr id="11" name="Рисунок 5" descr="C:\Users\библиотека\Desktop\Documents\конструкции из сборных железобетонных элементов\20180905102607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блиотека\Desktop\Documents\конструкции из сборных железобетонных элементов\20180905102607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15" cy="187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344" cy="1951893"/>
                  <wp:effectExtent l="19050" t="0" r="0" b="0"/>
                  <wp:docPr id="12" name="Рисунок 6" descr="C:\Users\библиотека\Desktop\Documents\конструкции из сборных железобетонных элементов\20180905102607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блиотека\Desktop\Documents\конструкции из сборных железобетонных элементов\20180905102607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70" cy="195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0480" cy="1577293"/>
                  <wp:effectExtent l="19050" t="0" r="0" b="0"/>
                  <wp:docPr id="13" name="Рисунок 7" descr="C:\Users\библиотека\Desktop\Documents\конструкции из сборных железобетонных элементов\20180905102607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Desktop\Documents\конструкции из сборных железобетонных элементов\20180905102607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74" cy="157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1317" cy="1703103"/>
                  <wp:effectExtent l="19050" t="0" r="0" b="0"/>
                  <wp:docPr id="14" name="Рисунок 8" descr="C:\Users\библиотека\Desktop\Documents\конструкции из сборных железобетонных элементов\20180905102607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блиотека\Desktop\Documents\конструкции из сборных железобетонных элементов\20180905102607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160" cy="170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4456" cy="1626462"/>
                  <wp:effectExtent l="19050" t="0" r="4494" b="0"/>
                  <wp:docPr id="15" name="Рисунок 9" descr="C:\Users\библиотека\Desktop\Documents\конструкции из сборных железобетонных элементов\20180905102607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блиотека\Desktop\Documents\конструкции из сборных железобетонных элементов\20180905102607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03" cy="162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8258" cy="1680962"/>
                  <wp:effectExtent l="19050" t="0" r="8792" b="0"/>
                  <wp:docPr id="16" name="Рисунок 10" descr="C:\Users\библиотека\Desktop\Documents\конструкции из сборных железобетонных элементов\20180905102607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блиотека\Desktop\Documents\конструкции из сборных железобетонных элементов\20180905102607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643" cy="168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1011" cy="1852760"/>
                  <wp:effectExtent l="19050" t="0" r="0" b="0"/>
                  <wp:docPr id="17" name="Рисунок 11" descr="C:\Users\библиотека\Desktop\Documents\конструкции из сборных железобетонных элементов\20180905102607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иблиотека\Desktop\Documents\конструкции из сборных железобетонных элементов\20180905102607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378" cy="185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142" cy="1793433"/>
                  <wp:effectExtent l="19050" t="0" r="0" b="0"/>
                  <wp:docPr id="18" name="Рисунок 12" descr="C:\Users\библиотека\Desktop\Documents\конструкции из сборных железобетонных элементов\20180905102607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иблиотека\Desktop\Documents\конструкции из сборных железобетонных элементов\20180905102607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623" cy="179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0207" cy="1983428"/>
                  <wp:effectExtent l="19050" t="0" r="8793" b="0"/>
                  <wp:docPr id="19" name="Рисунок 13" descr="C:\Users\библиотека\Desktop\Documents\конструкции из сборных железобетонных элементов\20180905102607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иблиотека\Desktop\Documents\конструкции из сборных железобетонных элементов\20180905102607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051" cy="198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8756" cy="1594902"/>
                  <wp:effectExtent l="19050" t="0" r="4494" b="0"/>
                  <wp:docPr id="20" name="Рисунок 14" descr="C:\Users\библиотека\Desktop\Documents\конструкции из сборных железобетонных элементов\20180905102607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иблиотека\Desktop\Documents\конструкции из сборных железобетонных элементов\20180905102607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32" cy="159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684" cy="1753781"/>
                  <wp:effectExtent l="19050" t="0" r="1466" b="0"/>
                  <wp:docPr id="21" name="Рисунок 15" descr="C:\Users\библиотека\Desktop\Documents\конструкции из сборных железобетонных элементов\20180905102607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иблиотека\Desktop\Documents\конструкции из сборных железобетонных элементов\20180905102607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50" cy="175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7389" cy="2031279"/>
                  <wp:effectExtent l="19050" t="0" r="5861" b="0"/>
                  <wp:docPr id="22" name="Рисунок 16" descr="C:\Users\библиотека\Desktop\Documents\конструкции из сборных железобетонных элементов\20180905102607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иблиотека\Desktop\Documents\конструкции из сборных железобетонных элементов\20180905102607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178" cy="203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AE4EE5" w:rsidRPr="008117B6" w:rsidRDefault="00AE4EE5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AE4EE5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9433" cy="1875516"/>
                  <wp:effectExtent l="19050" t="0" r="0" b="0"/>
                  <wp:docPr id="23" name="Рисунок 17" descr="C:\Users\библиотека\Desktop\Documents\конструкции из сборных железобетонных элементов\20180905102607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иблиотека\Desktop\Documents\конструкции из сборных железобетонных элементов\20180905102607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243" cy="187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AE4EE5" w:rsidRPr="008117B6" w:rsidRDefault="00AE4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1626" cy="1575376"/>
                  <wp:effectExtent l="19050" t="0" r="0" b="0"/>
                  <wp:docPr id="24" name="Рисунок 18" descr="C:\Users\библиотека\Desktop\Documents\конструкции из сборных железобетонных элементов\20180905102607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библиотека\Desktop\Documents\конструкции из сборных железобетонных элементов\20180905102607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34" cy="158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5119" cy="1742803"/>
                  <wp:effectExtent l="19050" t="0" r="2931" b="0"/>
                  <wp:docPr id="25" name="Рисунок 19" descr="C:\Users\библиотека\Desktop\Documents\конструкции из сборных железобетонных элементов\20180905102607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библиотека\Desktop\Documents\конструкции из сборных железобетонных элементов\20180905102607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14" cy="174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2704" cy="1867326"/>
                  <wp:effectExtent l="19050" t="0" r="4396" b="0"/>
                  <wp:docPr id="26" name="Рисунок 20" descr="C:\Users\библиотека\Desktop\Documents\конструкции из сборных железобетонных элементов\20180905102607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иблиотека\Desktop\Documents\конструкции из сборных железобетонных элементов\20180905102607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018" cy="187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8742" cy="1509280"/>
                  <wp:effectExtent l="19050" t="0" r="0" b="0"/>
                  <wp:docPr id="27" name="Рисунок 21" descr="C:\Users\библиотека\Desktop\Documents\конструкции из сборных железобетонных элементов\20180905102607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иблиотека\Desktop\Documents\конструкции из сборных железобетонных элементов\20180905102607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240" cy="151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9578" cy="1916723"/>
                  <wp:effectExtent l="19050" t="0" r="7522" b="0"/>
                  <wp:docPr id="28" name="Рисунок 22" descr="C:\Users\библиотека\Desktop\Documents\конструкции из сборных железобетонных элементов\20180905102607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библиотека\Desktop\Documents\конструкции из сборных железобетонных элементов\20180905102607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50" cy="191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4250" cy="1952554"/>
                  <wp:effectExtent l="19050" t="0" r="0" b="0"/>
                  <wp:docPr id="29" name="Рисунок 23" descr="C:\Users\библиотека\Desktop\Documents\конструкции из сборных железобетонных элементов\20180905102607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библиотека\Desktop\Documents\конструкции из сборных железобетонных элементов\20180905102607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693" cy="19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D959B0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8756" cy="1748380"/>
                  <wp:effectExtent l="19050" t="0" r="4494" b="0"/>
                  <wp:docPr id="30" name="Рисунок 24" descr="C:\Users\библиотека\Desktop\Documents\конструкции из сборных железобетонных элементов\20180905102607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библиотека\Desktop\Documents\конструкции из сборных железобетонных элементов\2018090510260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32" cy="174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9B0" w:rsidRPr="008117B6" w:rsidTr="008117B6">
        <w:tc>
          <w:tcPr>
            <w:tcW w:w="1475" w:type="dxa"/>
          </w:tcPr>
          <w:p w:rsidR="00D959B0" w:rsidRPr="008117B6" w:rsidRDefault="00D959B0" w:rsidP="00AE4EE5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4" w:type="dxa"/>
          </w:tcPr>
          <w:p w:rsidR="00D959B0" w:rsidRPr="008117B6" w:rsidRDefault="005141AF" w:rsidP="00811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7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7887" cy="1864075"/>
                  <wp:effectExtent l="19050" t="0" r="1563" b="0"/>
                  <wp:docPr id="31" name="Рисунок 25" descr="C:\Users\библиотека\Desktop\Documents\конструкции из сборных железобетонных элементов\20180905102607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библиотека\Desktop\Documents\конструкции из сборных железобетонных элементов\20180905102607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682" cy="186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D959B0" w:rsidRPr="008117B6" w:rsidRDefault="00D95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F0E" w:rsidRPr="008117B6" w:rsidRDefault="00CE2F0E">
      <w:pPr>
        <w:rPr>
          <w:rFonts w:ascii="Times New Roman" w:hAnsi="Times New Roman" w:cs="Times New Roman"/>
          <w:sz w:val="28"/>
          <w:szCs w:val="28"/>
        </w:rPr>
      </w:pPr>
    </w:p>
    <w:sectPr w:rsidR="00CE2F0E" w:rsidRPr="008117B6" w:rsidSect="0023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04B23"/>
    <w:multiLevelType w:val="hybridMultilevel"/>
    <w:tmpl w:val="9FFAB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D67AA"/>
    <w:multiLevelType w:val="hybridMultilevel"/>
    <w:tmpl w:val="64929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1E4BA7"/>
    <w:rsid w:val="001E4BA7"/>
    <w:rsid w:val="00233C1E"/>
    <w:rsid w:val="00300335"/>
    <w:rsid w:val="00446D3A"/>
    <w:rsid w:val="005141AF"/>
    <w:rsid w:val="00687778"/>
    <w:rsid w:val="006F78D5"/>
    <w:rsid w:val="007623B1"/>
    <w:rsid w:val="00772B4A"/>
    <w:rsid w:val="008117B6"/>
    <w:rsid w:val="00AE4EE5"/>
    <w:rsid w:val="00BB2E58"/>
    <w:rsid w:val="00CE2F0E"/>
    <w:rsid w:val="00D959B0"/>
    <w:rsid w:val="00DB7D6E"/>
    <w:rsid w:val="00E42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23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10</cp:revision>
  <dcterms:created xsi:type="dcterms:W3CDTF">2018-09-03T06:08:00Z</dcterms:created>
  <dcterms:modified xsi:type="dcterms:W3CDTF">2018-10-03T06:23:00Z</dcterms:modified>
</cp:coreProperties>
</file>