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48" w:rsidRPr="00B15A48" w:rsidRDefault="00AD58F0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48">
        <w:rPr>
          <w:rFonts w:ascii="Times New Roman" w:hAnsi="Times New Roman" w:cs="Times New Roman"/>
          <w:b/>
          <w:sz w:val="28"/>
          <w:szCs w:val="28"/>
        </w:rPr>
        <w:t>Кафедра мене</w:t>
      </w:r>
      <w:r w:rsidR="00E53A73" w:rsidRPr="00B15A48">
        <w:rPr>
          <w:rFonts w:ascii="Times New Roman" w:hAnsi="Times New Roman" w:cs="Times New Roman"/>
          <w:b/>
          <w:sz w:val="28"/>
          <w:szCs w:val="28"/>
        </w:rPr>
        <w:t>джменту та управління проектами</w:t>
      </w:r>
    </w:p>
    <w:p w:rsidR="00B15A48" w:rsidRPr="00B15A48" w:rsidRDefault="00B15A48" w:rsidP="00B1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48">
        <w:rPr>
          <w:rFonts w:ascii="Times New Roman" w:hAnsi="Times New Roman" w:cs="Times New Roman"/>
          <w:b/>
          <w:sz w:val="28"/>
          <w:szCs w:val="28"/>
        </w:rPr>
        <w:t>Бакалаври</w:t>
      </w:r>
    </w:p>
    <w:tbl>
      <w:tblPr>
        <w:tblStyle w:val="a3"/>
        <w:tblW w:w="0" w:type="auto"/>
        <w:tblLook w:val="04A0"/>
      </w:tblPr>
      <w:tblGrid>
        <w:gridCol w:w="764"/>
        <w:gridCol w:w="2215"/>
        <w:gridCol w:w="3114"/>
        <w:gridCol w:w="1585"/>
        <w:gridCol w:w="1221"/>
        <w:gridCol w:w="956"/>
      </w:tblGrid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Кільк.граф. листів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Авраменко В.Д.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Управління економічним розвитком будівельного підприємства.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Бондаренко О.О.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Удосконалення корпоративного управління підприємством….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Друмі Ю.В.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Формування системи тайм-менеджменту в будівельний бізнес.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Каванда К.О.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управління будівельним підприємством….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Ключнік О.О.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Менеджмент маркетингу будівельного підприємства.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Мєлєхін Б.І.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Удосконалення механізмів оцінки та мотивації персоналу будівельного підприємства…..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Рибачук О.А.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Формування системи стратегічного управління на будівельному підприємстві.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8" w:rsidRPr="00B15A48" w:rsidTr="002C28A9">
        <w:tc>
          <w:tcPr>
            <w:tcW w:w="76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Чумаченко О.І.</w:t>
            </w:r>
          </w:p>
        </w:tc>
        <w:tc>
          <w:tcPr>
            <w:tcW w:w="3114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Організація управління праці на сучасному будівельному підприємстві.</w:t>
            </w:r>
          </w:p>
        </w:tc>
        <w:tc>
          <w:tcPr>
            <w:tcW w:w="1585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21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" w:type="dxa"/>
          </w:tcPr>
          <w:p w:rsidR="00B15A48" w:rsidRPr="00B15A48" w:rsidRDefault="00B15A48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48" w:rsidRPr="00B15A48" w:rsidRDefault="00B15A48">
      <w:pPr>
        <w:rPr>
          <w:rFonts w:ascii="Times New Roman" w:hAnsi="Times New Roman" w:cs="Times New Roman"/>
          <w:b/>
          <w:sz w:val="28"/>
          <w:szCs w:val="28"/>
        </w:rPr>
      </w:pPr>
    </w:p>
    <w:p w:rsidR="00AD58F0" w:rsidRDefault="00AD58F0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48" w:rsidRDefault="00B15A48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48" w:rsidRPr="00B15A48" w:rsidRDefault="00B15A48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48" w:rsidRPr="00B15A48" w:rsidRDefault="00B15A48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48">
        <w:rPr>
          <w:rFonts w:ascii="Times New Roman" w:hAnsi="Times New Roman" w:cs="Times New Roman"/>
          <w:b/>
          <w:sz w:val="28"/>
          <w:szCs w:val="28"/>
        </w:rPr>
        <w:lastRenderedPageBreak/>
        <w:t>Магістри</w:t>
      </w:r>
    </w:p>
    <w:tbl>
      <w:tblPr>
        <w:tblStyle w:val="a3"/>
        <w:tblW w:w="9855" w:type="dxa"/>
        <w:tblLook w:val="04A0"/>
      </w:tblPr>
      <w:tblGrid>
        <w:gridCol w:w="691"/>
        <w:gridCol w:w="2454"/>
        <w:gridCol w:w="2948"/>
        <w:gridCol w:w="1585"/>
        <w:gridCol w:w="1221"/>
        <w:gridCol w:w="956"/>
      </w:tblGrid>
      <w:tr w:rsidR="00AD58F0" w:rsidRPr="00B15A48" w:rsidTr="00071407">
        <w:tc>
          <w:tcPr>
            <w:tcW w:w="691" w:type="dxa"/>
          </w:tcPr>
          <w:p w:rsidR="00AD58F0" w:rsidRPr="00B15A48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AD58F0" w:rsidRPr="00B15A48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48" w:type="dxa"/>
          </w:tcPr>
          <w:p w:rsidR="00AD58F0" w:rsidRPr="00B15A48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1585" w:type="dxa"/>
          </w:tcPr>
          <w:p w:rsidR="00AD58F0" w:rsidRPr="00B15A48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Кільк.граф. листів</w:t>
            </w:r>
          </w:p>
        </w:tc>
        <w:tc>
          <w:tcPr>
            <w:tcW w:w="1221" w:type="dxa"/>
          </w:tcPr>
          <w:p w:rsidR="00AD58F0" w:rsidRPr="00B15A48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956" w:type="dxa"/>
          </w:tcPr>
          <w:p w:rsidR="00AD58F0" w:rsidRPr="00B15A48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A48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Адам Г.Ф.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будівництва готельного комплексу.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Антонов О.О.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будівництва дев</w:t>
            </w:r>
            <w:r w:rsidRPr="00071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яти поверхового житлового будинку в мікрорайоні Слободка.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Балта К.В.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Організаційно-економічний механізм управління будівельним…..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Голобородько Р.О.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управління проектами на будівельному підприємстві….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Грамма К.П.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Методи управління зацікавленими сторонами проекту будівництва багатоквартирного 16-ти поверхового…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Житніковська К.Я.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Упраління проектом відкриття спортивного комплексу в м. Одеса.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Кавунова Я.В.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відкриття ресторанного бізнесу….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Караконстантин П.П.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Стратегічне управління маркетинговою діяльністю підприємств.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Карнаушенко А.Ю.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мотиваційних механізмів при формуванні корпоративної </w:t>
            </w:r>
            <w:r w:rsidRPr="00071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культури.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Ковалюк В.І.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Удосконалення управління проектом відкриття міні-готелю.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Коєва В.І.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інноваційного салону красоти…..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Мачаладзе Л.А.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розвитку персоналу….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Михайлюк М.І.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дизайну інтер</w:t>
            </w:r>
            <w:r w:rsidRPr="00071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єру.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Пояркова О.С.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Інноваційні підходи щодо менеджменту персоналу….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Прокошев В.С.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Формування стратегії управлінської діяльності будівельного підприємства.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Руснак А.В.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ризиками в проекті зведення житлового будинку.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Сайко  М.Л.(Малородова)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Проект створення ефективної системи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956" w:type="dxa"/>
          </w:tcPr>
          <w:p w:rsidR="00071407" w:rsidRPr="00071407" w:rsidRDefault="0007140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Сливка В.О.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відкриття торгового підприємства….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07" w:rsidRPr="00071407" w:rsidTr="00071407">
        <w:tc>
          <w:tcPr>
            <w:tcW w:w="691" w:type="dxa"/>
          </w:tcPr>
          <w:p w:rsidR="00071407" w:rsidRPr="00071407" w:rsidRDefault="00071407" w:rsidP="00B15A4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Ябанжи (Бакал)О.І.</w:t>
            </w:r>
          </w:p>
        </w:tc>
        <w:tc>
          <w:tcPr>
            <w:tcW w:w="2948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Управління людськими ресурсами проекту створення фізкультурно-оздоровчого……</w:t>
            </w:r>
          </w:p>
        </w:tc>
        <w:tc>
          <w:tcPr>
            <w:tcW w:w="1585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21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</w:tcPr>
          <w:p w:rsidR="00071407" w:rsidRPr="00071407" w:rsidRDefault="00071407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B15A48" w:rsidRDefault="00A85DA6" w:rsidP="00AD58F0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</w:p>
    <w:sectPr w:rsidR="00A85DA6" w:rsidRPr="00B15A48" w:rsidSect="00904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7556"/>
    <w:multiLevelType w:val="hybridMultilevel"/>
    <w:tmpl w:val="734C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AD58F0"/>
    <w:rsid w:val="00071407"/>
    <w:rsid w:val="00124AD2"/>
    <w:rsid w:val="0018533F"/>
    <w:rsid w:val="001C528A"/>
    <w:rsid w:val="0024062E"/>
    <w:rsid w:val="002A290E"/>
    <w:rsid w:val="00364152"/>
    <w:rsid w:val="00405052"/>
    <w:rsid w:val="006B4BDA"/>
    <w:rsid w:val="006D75AF"/>
    <w:rsid w:val="006E39F1"/>
    <w:rsid w:val="008732C7"/>
    <w:rsid w:val="008C1A03"/>
    <w:rsid w:val="00904F53"/>
    <w:rsid w:val="00914EEB"/>
    <w:rsid w:val="009D5761"/>
    <w:rsid w:val="00A85DA6"/>
    <w:rsid w:val="00AD58F0"/>
    <w:rsid w:val="00B15A48"/>
    <w:rsid w:val="00CF452F"/>
    <w:rsid w:val="00D707FA"/>
    <w:rsid w:val="00D75700"/>
    <w:rsid w:val="00D9119E"/>
    <w:rsid w:val="00D93532"/>
    <w:rsid w:val="00E53A73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12</cp:revision>
  <dcterms:created xsi:type="dcterms:W3CDTF">2017-09-22T08:10:00Z</dcterms:created>
  <dcterms:modified xsi:type="dcterms:W3CDTF">2018-08-08T12:14:00Z</dcterms:modified>
</cp:coreProperties>
</file>