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uk-UA"/>
        </w:rPr>
        <w:t>О</w:t>
      </w:r>
      <w:r>
        <w:rPr>
          <w:rFonts w:ascii="Times New Roman" w:cs="Times New Roman" w:hAnsi="Times New Roman"/>
          <w:b/>
          <w:sz w:val="28"/>
          <w:szCs w:val="28"/>
        </w:rPr>
        <w:t>бґрунтування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очікуваної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вартості</w:t>
      </w:r>
      <w:r>
        <w:rPr>
          <w:rFonts w:ascii="Times New Roman" w:cs="Times New Roman" w:hAnsi="Times New Roman"/>
          <w:b/>
          <w:sz w:val="28"/>
          <w:szCs w:val="28"/>
        </w:rPr>
        <w:t xml:space="preserve"> предмета </w:t>
      </w:r>
      <w:r>
        <w:rPr>
          <w:rFonts w:ascii="Times New Roman" w:cs="Times New Roman" w:hAnsi="Times New Roman"/>
          <w:b/>
          <w:sz w:val="28"/>
          <w:szCs w:val="28"/>
        </w:rPr>
        <w:t>закупівлі</w:t>
      </w:r>
      <w:r>
        <w:rPr>
          <w:rFonts w:ascii="Times New Roman" w:cs="Times New Roman" w:hAnsi="Times New Roman"/>
          <w:b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</w:rPr>
        <w:t>розміру</w:t>
      </w:r>
      <w:r>
        <w:rPr>
          <w:rFonts w:ascii="Times New Roman" w:cs="Times New Roman" w:hAnsi="Times New Roman"/>
          <w:b/>
          <w:sz w:val="28"/>
          <w:szCs w:val="28"/>
        </w:rPr>
        <w:t xml:space="preserve"> бюджетного </w:t>
      </w:r>
      <w:r>
        <w:rPr>
          <w:rFonts w:ascii="Times New Roman" w:cs="Times New Roman" w:hAnsi="Times New Roman"/>
          <w:b/>
          <w:sz w:val="28"/>
          <w:szCs w:val="28"/>
        </w:rPr>
        <w:t>призначення</w:t>
      </w:r>
      <w:r>
        <w:rPr>
          <w:rFonts w:ascii="Times New Roman" w:cs="Times New Roman" w:hAnsi="Times New Roman"/>
          <w:b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</w:rPr>
        <w:t>технічних</w:t>
      </w:r>
      <w:r>
        <w:rPr>
          <w:rFonts w:ascii="Times New Roman" w:cs="Times New Roman" w:hAnsi="Times New Roman"/>
          <w:b/>
          <w:sz w:val="28"/>
          <w:szCs w:val="28"/>
        </w:rPr>
        <w:t xml:space="preserve"> та </w:t>
      </w:r>
      <w:r>
        <w:rPr>
          <w:rFonts w:ascii="Times New Roman" w:cs="Times New Roman" w:hAnsi="Times New Roman"/>
          <w:b/>
          <w:sz w:val="28"/>
          <w:szCs w:val="28"/>
        </w:rPr>
        <w:t>якісних</w:t>
      </w:r>
      <w:r>
        <w:rPr>
          <w:rFonts w:ascii="Times New Roman" w:cs="Times New Roman" w:hAnsi="Times New Roman"/>
          <w:b/>
          <w:sz w:val="28"/>
          <w:szCs w:val="28"/>
        </w:rPr>
        <w:t xml:space="preserve"> характеристик предмета </w:t>
      </w:r>
      <w:r>
        <w:rPr>
          <w:rFonts w:ascii="Times New Roman" w:cs="Times New Roman" w:hAnsi="Times New Roman"/>
          <w:b/>
          <w:sz w:val="28"/>
          <w:szCs w:val="28"/>
        </w:rPr>
        <w:t>закупівлі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  <w:r>
        <w:rPr>
          <w:rFonts w:ascii="Times New Roman" w:cs="Times New Roman" w:hAnsi="Times New Roman"/>
          <w:iCs/>
          <w:sz w:val="28"/>
          <w:szCs w:val="28"/>
          <w:lang w:val="uk-UA"/>
        </w:rPr>
        <w:t>(відповідно до пункту 4</w:t>
      </w:r>
      <w:r>
        <w:rPr>
          <w:rFonts w:ascii="Times New Roman" w:cs="Times New Roman" w:hAnsi="Times New Roman"/>
          <w:iCs/>
          <w:sz w:val="28"/>
          <w:szCs w:val="28"/>
          <w:vertAlign w:val="superscript"/>
          <w:lang w:val="uk-UA"/>
        </w:rPr>
        <w:t>1</w:t>
      </w:r>
      <w:r>
        <w:rPr>
          <w:rFonts w:ascii="Times New Roman" w:cs="Times New Roman" w:hAnsi="Times New Roman"/>
          <w:iCs/>
          <w:sz w:val="28"/>
          <w:szCs w:val="28"/>
          <w:vertAlign w:val="superscript"/>
        </w:rPr>
        <w:t> </w:t>
      </w:r>
      <w:r>
        <w:rPr>
          <w:rFonts w:ascii="Times New Roman" w:cs="Times New Roman" w:hAnsi="Times New Roman"/>
          <w:iCs/>
          <w:sz w:val="28"/>
          <w:szCs w:val="28"/>
          <w:lang w:val="uk-UA"/>
        </w:rPr>
        <w:t>постанови КМУ від 11.10.2016 № 710 «Про ефективне використання державних коштів» (зі змінами))</w:t>
      </w:r>
      <w:r>
        <w:rPr>
          <w:rFonts w:ascii="Times New Roman" w:cs="Times New Roman" w:hAnsi="Times New Roman"/>
          <w:sz w:val="28"/>
          <w:szCs w:val="28"/>
          <w:lang w:val="uk-UA"/>
        </w:rPr>
        <w:br/>
      </w:r>
      <w:r>
        <w:rPr>
          <w:rFonts w:ascii="Times New Roman" w:cs="Times New Roman" w:hAnsi="Times New Roman"/>
          <w:sz w:val="28"/>
          <w:szCs w:val="28"/>
        </w:rPr>
        <w:t xml:space="preserve">ДК 021:2015 - 65310000-9 </w:t>
      </w:r>
      <w:r>
        <w:rPr>
          <w:rFonts w:ascii="Times New Roman" w:cs="Times New Roman" w:hAnsi="Times New Roman"/>
          <w:sz w:val="28"/>
          <w:szCs w:val="28"/>
        </w:rPr>
        <w:t>Розподіл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електричної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енергії</w:t>
      </w:r>
      <w:r>
        <w:rPr>
          <w:rFonts w:ascii="Times New Roman" w:cs="Times New Roman" w:hAnsi="Times New Roman"/>
          <w:sz w:val="28"/>
          <w:szCs w:val="28"/>
        </w:rPr>
        <w:t xml:space="preserve"> (</w:t>
      </w:r>
      <w:r>
        <w:rPr>
          <w:rFonts w:ascii="Times New Roman" w:cs="Times New Roman" w:hAnsi="Times New Roman"/>
          <w:sz w:val="28"/>
          <w:szCs w:val="28"/>
        </w:rPr>
        <w:t>Послуги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із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забезпечення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перетікань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реактивної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електричної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енергії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ind w:hanging="851"/>
        <w:jc w:val="both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b/>
          <w:iCs/>
          <w:sz w:val="28"/>
          <w:szCs w:val="28"/>
        </w:rPr>
        <w:t>  </w:t>
      </w:r>
      <w:r>
        <w:rPr>
          <w:rFonts w:ascii="Times New Roman" w:cs="Times New Roman" w:hAnsi="Times New Roman"/>
          <w:b/>
          <w:sz w:val="28"/>
          <w:szCs w:val="28"/>
          <w:lang w:val="uk-UA"/>
        </w:rPr>
        <w:br/>
      </w:r>
      <w:r>
        <w:rPr>
          <w:rFonts w:ascii="Times New Roman" w:cs="Times New Roman" w:hAnsi="Times New Roman"/>
          <w:b/>
          <w:bCs/>
          <w:iCs/>
          <w:sz w:val="28"/>
          <w:szCs w:val="28"/>
          <w:lang w:val="uk-UA"/>
        </w:rPr>
        <w:t>1.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    </w:t>
      </w:r>
      <w:r>
        <w:rPr>
          <w:rFonts w:ascii="Times New Roman" w:cs="Times New Roman" w:hAnsi="Times New Roman"/>
          <w:b/>
          <w:bCs/>
          <w:iCs/>
          <w:sz w:val="28"/>
          <w:szCs w:val="28"/>
          <w:lang w:val="uk-UA"/>
        </w:rPr>
        <w:t>Обґрунтування технічних та якісних характеристик предмета закупівлі:</w:t>
      </w:r>
      <w:r>
        <w:rPr>
          <w:rFonts w:ascii="Times New Roman" w:cs="Times New Roman" w:hAnsi="Times New Roman"/>
          <w:b/>
          <w:iCs/>
          <w:sz w:val="28"/>
          <w:szCs w:val="28"/>
        </w:rPr>
        <w:t xml:space="preserve">  </w:t>
      </w:r>
      <w:r>
        <w:rPr>
          <w:rFonts w:ascii="Times New Roman" w:cs="Times New Roman" w:hAnsi="Times New Roman"/>
          <w:b/>
          <w:iCs/>
          <w:sz w:val="28"/>
          <w:szCs w:val="28"/>
          <w:lang w:val="en-US"/>
        </w:rPr>
        <w:t>відповідно до умов договору</w:t>
      </w:r>
    </w:p>
    <w:p>
      <w:pPr>
        <w:pStyle w:val="style0"/>
        <w:spacing w:after="0"/>
        <w:jc w:val="both"/>
        <w:rPr>
          <w:rFonts w:ascii="Times New Roman" w:cs="Times New Roman" w:hAnsi="Times New Roman"/>
          <w:iCs/>
          <w:sz w:val="28"/>
          <w:szCs w:val="28"/>
        </w:rPr>
      </w:pPr>
      <w:r>
        <w:rPr>
          <w:rFonts w:ascii="Times New Roman" w:cs="Times New Roman" w:hAnsi="Times New Roman"/>
          <w:b/>
          <w:iCs/>
          <w:sz w:val="28"/>
          <w:szCs w:val="28"/>
        </w:rPr>
        <w:t> 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2.   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Обґрунтування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розміру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 xml:space="preserve"> бюджетного 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призначення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: </w:t>
      </w:r>
      <w:r>
        <w:rPr>
          <w:rFonts w:ascii="Times New Roman" w:cs="Times New Roman" w:hAnsi="Times New Roman"/>
          <w:iCs/>
          <w:sz w:val="28"/>
          <w:szCs w:val="28"/>
        </w:rPr>
        <w:t>розмі</w:t>
      </w:r>
      <w:r>
        <w:rPr>
          <w:rFonts w:ascii="Times New Roman" w:cs="Times New Roman" w:hAnsi="Times New Roman"/>
          <w:iCs/>
          <w:sz w:val="28"/>
          <w:szCs w:val="28"/>
        </w:rPr>
        <w:t>р</w:t>
      </w:r>
      <w:r>
        <w:rPr>
          <w:rFonts w:ascii="Times New Roman" w:cs="Times New Roman" w:hAnsi="Times New Roman"/>
          <w:iCs/>
          <w:sz w:val="28"/>
          <w:szCs w:val="28"/>
        </w:rPr>
        <w:t xml:space="preserve"> бюджетного </w:t>
      </w:r>
      <w:r>
        <w:rPr>
          <w:rFonts w:ascii="Times New Roman" w:cs="Times New Roman" w:hAnsi="Times New Roman"/>
          <w:iCs/>
          <w:sz w:val="28"/>
          <w:szCs w:val="28"/>
        </w:rPr>
        <w:t>призначення</w:t>
      </w:r>
      <w:r>
        <w:rPr>
          <w:rFonts w:ascii="Times New Roman" w:cs="Times New Roman" w:hAnsi="Times New Roman"/>
          <w:iCs/>
          <w:sz w:val="28"/>
          <w:szCs w:val="28"/>
        </w:rPr>
        <w:t xml:space="preserve">, </w:t>
      </w:r>
      <w:r>
        <w:rPr>
          <w:rFonts w:ascii="Times New Roman" w:cs="Times New Roman" w:hAnsi="Times New Roman"/>
          <w:iCs/>
          <w:sz w:val="28"/>
          <w:szCs w:val="28"/>
        </w:rPr>
        <w:t>визначений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відповідно</w:t>
      </w:r>
      <w:r>
        <w:rPr>
          <w:rFonts w:ascii="Times New Roman" w:cs="Times New Roman" w:hAnsi="Times New Roman"/>
          <w:iCs/>
          <w:sz w:val="28"/>
          <w:szCs w:val="28"/>
        </w:rPr>
        <w:t xml:space="preserve"> до </w:t>
      </w:r>
      <w:r>
        <w:rPr>
          <w:rFonts w:ascii="Times New Roman" w:cs="Times New Roman" w:hAnsi="Times New Roman"/>
          <w:iCs/>
          <w:sz w:val="28"/>
          <w:szCs w:val="28"/>
        </w:rPr>
        <w:t>кошторису</w:t>
      </w:r>
      <w:r>
        <w:rPr>
          <w:rFonts w:ascii="Times New Roman" w:cs="Times New Roman" w:hAnsi="Times New Roman"/>
          <w:iCs/>
          <w:sz w:val="28"/>
          <w:szCs w:val="28"/>
        </w:rPr>
        <w:t xml:space="preserve"> на </w:t>
      </w:r>
      <w:r>
        <w:rPr>
          <w:rFonts w:ascii="Times New Roman" w:cs="Times New Roman" w:hAnsi="Times New Roman"/>
          <w:iCs/>
          <w:sz w:val="28"/>
          <w:szCs w:val="28"/>
          <w:lang w:val="uk-UA"/>
        </w:rPr>
        <w:t>202</w:t>
      </w:r>
      <w:r>
        <w:rPr>
          <w:rFonts w:ascii="Times New Roman" w:cs="Times New Roman" w:hAnsi="Times New Roman"/>
          <w:iCs/>
          <w:sz w:val="28"/>
          <w:szCs w:val="28"/>
          <w:lang w:val="uk-UA"/>
        </w:rPr>
        <w:t>2</w:t>
      </w:r>
      <w:r>
        <w:rPr>
          <w:rFonts w:ascii="Times New Roman" w:cs="Times New Roman" w:hAnsi="Times New Roman"/>
          <w:iCs/>
          <w:sz w:val="28"/>
          <w:szCs w:val="28"/>
        </w:rPr>
        <w:t xml:space="preserve"> р</w:t>
      </w:r>
      <w:r>
        <w:rPr>
          <w:rFonts w:ascii="Times New Roman" w:cs="Times New Roman" w:hAnsi="Times New Roman"/>
          <w:iCs/>
          <w:sz w:val="28"/>
          <w:szCs w:val="28"/>
          <w:lang w:val="uk-UA"/>
        </w:rPr>
        <w:t>ік</w:t>
      </w:r>
      <w:r>
        <w:rPr>
          <w:rFonts w:ascii="Times New Roman" w:cs="Times New Roman" w:hAnsi="Times New Roman"/>
          <w:iCs/>
          <w:sz w:val="28"/>
          <w:szCs w:val="28"/>
        </w:rPr>
        <w:t xml:space="preserve">, становить </w:t>
      </w:r>
      <w:r>
        <w:rPr>
          <w:rFonts w:ascii="Times New Roman" w:cs="Times New Roman" w:hAnsi="Times New Roman"/>
          <w:iCs/>
          <w:sz w:val="28"/>
          <w:szCs w:val="28"/>
          <w:lang w:val="uk-UA"/>
        </w:rPr>
        <w:t xml:space="preserve">30 </w:t>
      </w:r>
      <w:r>
        <w:rPr>
          <w:rFonts w:ascii="Times New Roman" w:cs="Times New Roman" w:hAnsi="Times New Roman"/>
          <w:iCs/>
          <w:sz w:val="28"/>
          <w:szCs w:val="28"/>
          <w:lang w:val="en-US"/>
        </w:rPr>
        <w:t>0</w:t>
      </w:r>
      <w:r>
        <w:rPr>
          <w:rFonts w:ascii="Times New Roman" w:cs="Times New Roman" w:hAnsi="Times New Roman"/>
          <w:iCs/>
          <w:sz w:val="28"/>
          <w:szCs w:val="28"/>
          <w:lang w:val="uk-UA"/>
        </w:rPr>
        <w:t>00,02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грн</w:t>
      </w:r>
      <w:r>
        <w:rPr>
          <w:rFonts w:ascii="Times New Roman" w:cs="Times New Roman" w:hAnsi="Times New Roman"/>
          <w:iCs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iCs/>
          <w:sz w:val="28"/>
          <w:szCs w:val="28"/>
        </w:rPr>
        <w:t xml:space="preserve"> з ПДВ.</w:t>
      </w:r>
    </w:p>
    <w:p>
      <w:pPr>
        <w:pStyle w:val="style0"/>
        <w:spacing w:after="0"/>
        <w:rPr>
          <w:rFonts w:ascii="Times New Roman" w:cs="Times New Roman" w:hAnsi="Times New Roman"/>
          <w:iCs/>
          <w:sz w:val="28"/>
          <w:szCs w:val="28"/>
          <w:lang w:val="uk-UA"/>
        </w:rPr>
      </w:pPr>
      <w:r>
        <w:rPr>
          <w:rFonts w:ascii="Times New Roman" w:cs="Times New Roman" w:hAnsi="Times New Roman"/>
          <w:iCs/>
          <w:sz w:val="28"/>
          <w:szCs w:val="28"/>
        </w:rPr>
        <w:t>Заплановано</w:t>
      </w:r>
      <w:r>
        <w:rPr>
          <w:rFonts w:ascii="Times New Roman" w:cs="Times New Roman" w:hAnsi="Times New Roman"/>
          <w:iCs/>
          <w:sz w:val="28"/>
          <w:szCs w:val="28"/>
        </w:rPr>
        <w:t>—</w:t>
      </w:r>
      <w:r>
        <w:rPr>
          <w:rFonts w:ascii="Times New Roman" w:cs="Times New Roman" w:hAnsi="Times New Roman"/>
          <w:iCs/>
          <w:sz w:val="28"/>
          <w:szCs w:val="28"/>
          <w:lang w:val="uk-UA"/>
        </w:rPr>
        <w:t>348 387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к</w:t>
      </w:r>
      <w:r>
        <w:rPr>
          <w:rFonts w:ascii="Times New Roman" w:cs="Times New Roman" w:hAnsi="Times New Roman"/>
          <w:iCs/>
          <w:sz w:val="28"/>
          <w:szCs w:val="28"/>
          <w:lang w:val="uk-UA"/>
        </w:rPr>
        <w:t>іловар</w:t>
      </w:r>
      <w:r>
        <w:rPr>
          <w:rFonts w:ascii="Times New Roman" w:cs="Times New Roman" w:hAnsi="Times New Roman"/>
          <w:iCs/>
          <w:sz w:val="28"/>
          <w:szCs w:val="28"/>
        </w:rPr>
        <w:t>/год</w:t>
      </w:r>
      <w:r>
        <w:rPr>
          <w:rFonts w:ascii="Times New Roman" w:cs="Times New Roman" w:hAnsi="Times New Roman"/>
          <w:iCs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b/>
          <w:iCs/>
          <w:sz w:val="28"/>
          <w:szCs w:val="28"/>
        </w:rPr>
        <w:t> </w:t>
      </w:r>
      <w:r>
        <w:rPr>
          <w:rFonts w:ascii="Times New Roman" w:cs="Times New Roman" w:hAnsi="Times New Roman"/>
          <w:b/>
          <w:sz w:val="28"/>
          <w:szCs w:val="28"/>
        </w:rPr>
        <w:br/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3.    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Очікувана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вартість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 xml:space="preserve"> предмета 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закупі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вл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і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: </w:t>
      </w:r>
      <w:r>
        <w:rPr>
          <w:rFonts w:ascii="Times New Roman" w:cs="Times New Roman" w:hAnsi="Times New Roman"/>
          <w:iCs/>
          <w:sz w:val="28"/>
          <w:szCs w:val="28"/>
          <w:lang w:val="uk-UA"/>
        </w:rPr>
        <w:t>30 000,02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грн</w:t>
      </w:r>
      <w:r>
        <w:rPr>
          <w:rFonts w:ascii="Times New Roman" w:cs="Times New Roman" w:hAnsi="Times New Roman"/>
          <w:iCs/>
          <w:sz w:val="28"/>
          <w:szCs w:val="28"/>
        </w:rPr>
        <w:t xml:space="preserve"> з ПДВ.</w:t>
      </w:r>
      <w:r>
        <w:rPr>
          <w:rFonts w:ascii="Times New Roman" w:cs="Times New Roman" w:hAnsi="Times New Roman"/>
          <w:b/>
          <w:sz w:val="28"/>
          <w:szCs w:val="28"/>
        </w:rPr>
        <w:br/>
      </w:r>
      <w:r>
        <w:rPr>
          <w:rFonts w:ascii="Times New Roman" w:cs="Times New Roman" w:hAnsi="Times New Roman"/>
          <w:b/>
          <w:iCs/>
          <w:sz w:val="28"/>
          <w:szCs w:val="28"/>
        </w:rPr>
        <w:t> </w:t>
      </w:r>
      <w:r>
        <w:rPr>
          <w:rFonts w:ascii="Times New Roman" w:cs="Times New Roman" w:hAnsi="Times New Roman"/>
          <w:b/>
          <w:sz w:val="28"/>
          <w:szCs w:val="28"/>
        </w:rPr>
        <w:br/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4.     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Обґрунтування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очікуваної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вартості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 xml:space="preserve"> предмета 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закупі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вл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і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:</w:t>
      </w:r>
      <w:r>
        <w:rPr>
          <w:rFonts w:ascii="Times New Roman" w:cs="Times New Roman" w:hAnsi="Times New Roman"/>
          <w:b/>
          <w:sz w:val="28"/>
          <w:szCs w:val="28"/>
        </w:rPr>
        <w:br/>
      </w:r>
      <w:r>
        <w:rPr>
          <w:rFonts w:ascii="Times New Roman" w:cs="Times New Roman" w:hAnsi="Times New Roman"/>
          <w:iCs/>
          <w:sz w:val="28"/>
          <w:szCs w:val="28"/>
        </w:rPr>
        <w:t>Розрахунок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очікуваної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вартості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товарів</w:t>
      </w:r>
      <w:r>
        <w:rPr>
          <w:rFonts w:ascii="Times New Roman" w:cs="Times New Roman" w:hAnsi="Times New Roman"/>
          <w:iCs/>
          <w:sz w:val="28"/>
          <w:szCs w:val="28"/>
        </w:rPr>
        <w:t xml:space="preserve"> / </w:t>
      </w:r>
      <w:r>
        <w:rPr>
          <w:rFonts w:ascii="Times New Roman" w:cs="Times New Roman" w:hAnsi="Times New Roman"/>
          <w:iCs/>
          <w:sz w:val="28"/>
          <w:szCs w:val="28"/>
        </w:rPr>
        <w:t>послуг</w:t>
      </w:r>
      <w:r>
        <w:rPr>
          <w:rFonts w:ascii="Times New Roman" w:cs="Times New Roman" w:hAnsi="Times New Roman"/>
          <w:iCs/>
          <w:sz w:val="28"/>
          <w:szCs w:val="28"/>
        </w:rPr>
        <w:t xml:space="preserve">, </w:t>
      </w:r>
      <w:r>
        <w:rPr>
          <w:rFonts w:ascii="Times New Roman" w:cs="Times New Roman" w:hAnsi="Times New Roman"/>
          <w:iCs/>
          <w:sz w:val="28"/>
          <w:szCs w:val="28"/>
        </w:rPr>
        <w:t>щодо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яких</w:t>
      </w:r>
      <w:r>
        <w:rPr>
          <w:rFonts w:ascii="Times New Roman" w:cs="Times New Roman" w:hAnsi="Times New Roman"/>
          <w:iCs/>
          <w:sz w:val="28"/>
          <w:szCs w:val="28"/>
        </w:rPr>
        <w:t xml:space="preserve"> проводиться </w:t>
      </w:r>
      <w:r>
        <w:rPr>
          <w:rFonts w:ascii="Times New Roman" w:cs="Times New Roman" w:hAnsi="Times New Roman"/>
          <w:iCs/>
          <w:sz w:val="28"/>
          <w:szCs w:val="28"/>
        </w:rPr>
        <w:t>державне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регулювання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цін</w:t>
      </w:r>
      <w:r>
        <w:rPr>
          <w:rFonts w:ascii="Times New Roman" w:cs="Times New Roman" w:hAnsi="Times New Roman"/>
          <w:iCs/>
          <w:sz w:val="28"/>
          <w:szCs w:val="28"/>
        </w:rPr>
        <w:t xml:space="preserve"> і </w:t>
      </w:r>
      <w:r>
        <w:rPr>
          <w:rFonts w:ascii="Times New Roman" w:cs="Times New Roman" w:hAnsi="Times New Roman"/>
          <w:iCs/>
          <w:sz w:val="28"/>
          <w:szCs w:val="28"/>
        </w:rPr>
        <w:t>тарифів</w:t>
      </w:r>
      <w:r>
        <w:rPr>
          <w:rFonts w:ascii="Times New Roman" w:cs="Times New Roman" w:hAnsi="Times New Roman"/>
          <w:iCs/>
          <w:sz w:val="28"/>
          <w:szCs w:val="28"/>
        </w:rPr>
        <w:t>.   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iCs/>
          <w:sz w:val="28"/>
          <w:szCs w:val="28"/>
        </w:rPr>
        <w:t>Очікуване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споживання</w:t>
      </w:r>
      <w:r>
        <w:rPr>
          <w:rFonts w:ascii="Times New Roman" w:cs="Times New Roman" w:hAnsi="Times New Roman"/>
          <w:iCs/>
          <w:sz w:val="28"/>
          <w:szCs w:val="28"/>
        </w:rPr>
        <w:t xml:space="preserve"> на 202</w:t>
      </w:r>
      <w:r>
        <w:rPr>
          <w:rFonts w:ascii="Times New Roman" w:cs="Times New Roman" w:hAnsi="Times New Roman"/>
          <w:iCs/>
          <w:sz w:val="28"/>
          <w:szCs w:val="28"/>
          <w:lang w:val="uk-UA"/>
        </w:rPr>
        <w:t>2</w:t>
      </w:r>
      <w:r>
        <w:rPr>
          <w:rFonts w:ascii="Times New Roman" w:cs="Times New Roman" w:hAnsi="Times New Roman"/>
          <w:iCs/>
          <w:sz w:val="28"/>
          <w:szCs w:val="28"/>
        </w:rPr>
        <w:t xml:space="preserve"> р</w:t>
      </w:r>
      <w:r>
        <w:rPr>
          <w:rFonts w:ascii="Times New Roman" w:cs="Times New Roman" w:hAnsi="Times New Roman"/>
          <w:iCs/>
          <w:sz w:val="28"/>
          <w:szCs w:val="28"/>
          <w:lang w:val="uk-UA"/>
        </w:rPr>
        <w:t>оку</w:t>
      </w:r>
      <w:r>
        <w:rPr>
          <w:rFonts w:ascii="Times New Roman" w:cs="Times New Roman" w:hAnsi="Times New Roman"/>
          <w:iCs/>
          <w:sz w:val="28"/>
          <w:szCs w:val="28"/>
        </w:rPr>
        <w:t xml:space="preserve">– </w:t>
      </w:r>
      <w:r>
        <w:rPr>
          <w:rFonts w:ascii="Times New Roman" w:cs="Times New Roman" w:hAnsi="Times New Roman"/>
          <w:iCs/>
          <w:sz w:val="28"/>
          <w:szCs w:val="28"/>
          <w:lang w:val="uk-UA"/>
        </w:rPr>
        <w:t>348 387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 xml:space="preserve"> к</w:t>
      </w:r>
      <w:r>
        <w:rPr>
          <w:rFonts w:ascii="Times New Roman" w:cs="Times New Roman" w:hAnsi="Times New Roman"/>
          <w:iCs/>
          <w:sz w:val="28"/>
          <w:szCs w:val="28"/>
          <w:lang w:val="uk-UA"/>
        </w:rPr>
        <w:t>іловар</w:t>
      </w:r>
      <w:r>
        <w:rPr>
          <w:rFonts w:ascii="Times New Roman" w:cs="Times New Roman" w:hAnsi="Times New Roman"/>
          <w:iCs/>
          <w:sz w:val="28"/>
          <w:szCs w:val="28"/>
        </w:rPr>
        <w:t>/год</w:t>
      </w:r>
      <w:r>
        <w:rPr>
          <w:rFonts w:ascii="Times New Roman" w:cs="Times New Roman" w:hAnsi="Times New Roman"/>
          <w:iCs/>
          <w:sz w:val="28"/>
          <w:szCs w:val="28"/>
        </w:rPr>
        <w:t xml:space="preserve">. 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Загальна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вартість</w:t>
      </w:r>
      <w:r>
        <w:rPr>
          <w:rFonts w:ascii="Times New Roman" w:cs="Times New Roman" w:hAnsi="Times New Roman"/>
          <w:iCs/>
          <w:sz w:val="28"/>
          <w:szCs w:val="28"/>
        </w:rPr>
        <w:t xml:space="preserve"> предмета </w:t>
      </w:r>
      <w:r>
        <w:rPr>
          <w:rFonts w:ascii="Times New Roman" w:cs="Times New Roman" w:hAnsi="Times New Roman"/>
          <w:iCs/>
          <w:sz w:val="28"/>
          <w:szCs w:val="28"/>
        </w:rPr>
        <w:t>закупівлі</w:t>
      </w:r>
      <w:r>
        <w:rPr>
          <w:rFonts w:ascii="Times New Roman" w:cs="Times New Roman" w:hAnsi="Times New Roman"/>
          <w:iCs/>
          <w:sz w:val="28"/>
          <w:szCs w:val="28"/>
        </w:rPr>
        <w:t xml:space="preserve"> на 202</w:t>
      </w:r>
      <w:r>
        <w:rPr>
          <w:rFonts w:ascii="Times New Roman" w:cs="Times New Roman" w:hAnsi="Times New Roman"/>
          <w:iCs/>
          <w:sz w:val="28"/>
          <w:szCs w:val="28"/>
          <w:lang w:val="uk-UA"/>
        </w:rPr>
        <w:t>2</w:t>
      </w:r>
      <w:r>
        <w:rPr>
          <w:rFonts w:ascii="Times New Roman" w:cs="Times New Roman" w:hAnsi="Times New Roman"/>
          <w:iCs/>
          <w:sz w:val="28"/>
          <w:szCs w:val="28"/>
        </w:rPr>
        <w:t xml:space="preserve"> </w:t>
      </w:r>
      <w:r>
        <w:rPr>
          <w:rFonts w:ascii="Times New Roman" w:cs="Times New Roman" w:hAnsi="Times New Roman"/>
          <w:iCs/>
          <w:sz w:val="28"/>
          <w:szCs w:val="28"/>
        </w:rPr>
        <w:t>рік</w:t>
      </w:r>
      <w:r>
        <w:rPr>
          <w:rFonts w:ascii="Times New Roman" w:cs="Times New Roman" w:hAnsi="Times New Roman"/>
          <w:iCs/>
          <w:sz w:val="28"/>
          <w:szCs w:val="28"/>
        </w:rPr>
        <w:t xml:space="preserve"> — </w:t>
      </w:r>
      <w:r>
        <w:rPr>
          <w:rFonts w:ascii="Times New Roman" w:cs="Times New Roman" w:hAnsi="Times New Roman"/>
          <w:iCs/>
          <w:sz w:val="28"/>
          <w:szCs w:val="28"/>
          <w:lang w:val="uk-UA"/>
        </w:rPr>
        <w:t>30 000,02 грн</w:t>
      </w:r>
      <w:bookmarkStart w:id="0" w:name="_GoBack"/>
      <w:bookmarkEnd w:id="0"/>
      <w:r>
        <w:rPr>
          <w:rFonts w:ascii="Times New Roman" w:cs="Times New Roman" w:hAnsi="Times New Roman"/>
          <w:iCs/>
          <w:sz w:val="28"/>
          <w:szCs w:val="28"/>
        </w:rPr>
        <w:t xml:space="preserve"> з ПДВ</w:t>
      </w:r>
      <w:r>
        <w:rPr>
          <w:rFonts w:ascii="Times New Roman" w:cs="Times New Roman" w:hAnsi="Times New Roman"/>
          <w:iCs/>
          <w:sz w:val="28"/>
          <w:szCs w:val="28"/>
          <w:lang w:val="uk-UA"/>
        </w:rPr>
        <w:t>.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132</Words>
  <Pages>1</Pages>
  <Characters>899</Characters>
  <Application>WPS Office</Application>
  <DocSecurity>0</DocSecurity>
  <Paragraphs>6</Paragraphs>
  <ScaleCrop>false</ScaleCrop>
  <LinksUpToDate>false</LinksUpToDate>
  <CharactersWithSpaces>1051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2022-01-27T18:08:29Z</dcterms:created>
  <dc:creator>Пользователь Windows</dc:creator>
  <lastModifiedBy>Redmi Note 7</lastModifiedBy>
  <lastPrinted>2021-01-26T14:28:00Z</lastPrinted>
  <dcterms:modified xsi:type="dcterms:W3CDTF">2022-01-27T18:08:29Z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