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A" w:rsidRDefault="000333CA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</w:t>
      </w:r>
      <w:r w:rsidR="009F24EB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03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3C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F24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>: 1</w:t>
      </w:r>
      <w:r w:rsidR="009F24EB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4EB">
        <w:rPr>
          <w:rFonts w:ascii="Times New Roman" w:hAnsi="Times New Roman" w:cs="Times New Roman"/>
          <w:sz w:val="28"/>
          <w:szCs w:val="28"/>
          <w:lang w:val="uk-UA"/>
        </w:rPr>
        <w:t>Галузеве машинобудування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0333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33CA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0333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33CA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010637" w:rsidRPr="0001063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</w:t>
      </w:r>
      <w:r w:rsidR="009F24EB">
        <w:rPr>
          <w:rFonts w:ascii="Times New Roman" w:hAnsi="Times New Roman" w:cs="Times New Roman"/>
          <w:sz w:val="28"/>
          <w:szCs w:val="28"/>
          <w:lang w:val="uk-UA"/>
        </w:rPr>
        <w:t>ьої</w:t>
      </w:r>
      <w:bookmarkStart w:id="0" w:name="_GoBack"/>
      <w:bookmarkEnd w:id="0"/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</w:t>
      </w:r>
      <w:r w:rsidR="008E5E7E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у ЄДЕБО та ї</w:t>
      </w:r>
      <w:r w:rsidR="009F24EB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>: 3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>5651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Архітектурно-будівельний інжиніринг; 7498 Технології будівельних конструкцій, виробів і матеріалів</w:t>
      </w:r>
      <w:r w:rsidR="00010637" w:rsidRPr="00010637">
        <w:rPr>
          <w:rFonts w:ascii="Times New Roman" w:hAnsi="Times New Roman" w:cs="Times New Roman"/>
          <w:sz w:val="28"/>
          <w:szCs w:val="28"/>
        </w:rPr>
        <w:t>)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</w:t>
      </w:r>
      <w:r w:rsidR="00123F2A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8F64F6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F64F6">
        <w:rPr>
          <w:rFonts w:ascii="Times New Roman" w:hAnsi="Times New Roman" w:cs="Times New Roman"/>
          <w:iCs/>
          <w:sz w:val="28"/>
          <w:szCs w:val="28"/>
          <w:lang w:val="uk-UA"/>
        </w:rPr>
        <w:t>програм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: «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Архітектурно-будівельний інжиніринг</w:t>
      </w:r>
      <w:r w:rsidR="008F64F6">
        <w:rPr>
          <w:rFonts w:ascii="Times New Roman" w:hAnsi="Times New Roman" w:cs="Times New Roman"/>
          <w:sz w:val="28"/>
          <w:szCs w:val="28"/>
          <w:lang w:val="uk-UA"/>
        </w:rPr>
        <w:t>, Технології будівельних конструкцій, виробів і матеріалів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CD6D78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0333CA">
        <w:rPr>
          <w:rFonts w:ascii="Times New Roman" w:hAnsi="Times New Roman" w:cs="Times New Roman"/>
          <w:iCs/>
          <w:sz w:val="28"/>
          <w:szCs w:val="28"/>
          <w:lang w:val="uk-UA"/>
        </w:rPr>
        <w:t>91243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,</w:t>
      </w:r>
      <w:r w:rsidR="000333CA">
        <w:rPr>
          <w:rFonts w:ascii="Times New Roman" w:hAnsi="Times New Roman" w:cs="Times New Roman"/>
          <w:iCs/>
          <w:sz w:val="28"/>
          <w:szCs w:val="28"/>
          <w:lang w:val="uk-UA"/>
        </w:rPr>
        <w:t>97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 xml:space="preserve">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</w:t>
      </w:r>
      <w:r w:rsidR="000333CA">
        <w:rPr>
          <w:rFonts w:ascii="Times New Roman" w:hAnsi="Times New Roman" w:cs="Times New Roman"/>
          <w:iCs/>
          <w:sz w:val="28"/>
          <w:szCs w:val="28"/>
          <w:lang w:val="uk-UA"/>
        </w:rPr>
        <w:t>іх програм</w:t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: «</w:t>
      </w:r>
      <w:r w:rsidR="000333CA">
        <w:rPr>
          <w:rFonts w:ascii="Times New Roman" w:hAnsi="Times New Roman" w:cs="Times New Roman"/>
          <w:sz w:val="28"/>
          <w:szCs w:val="28"/>
          <w:lang w:val="uk-UA"/>
        </w:rPr>
        <w:t>Архітектурно-будівельний інжиніринг, Технології будівельних конструкцій, виробів і матеріалів</w:t>
      </w:r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відділу 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ліцензування та акредитації</w:t>
      </w:r>
    </w:p>
    <w:p w:rsidR="00384B11" w:rsidRPr="00D444FC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ЦООП ОДАБА                                                                      І.Аксьонова                           </w:t>
      </w:r>
    </w:p>
    <w:sectPr w:rsidR="00384B11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10637"/>
    <w:rsid w:val="000333CA"/>
    <w:rsid w:val="000F04C5"/>
    <w:rsid w:val="00121F36"/>
    <w:rsid w:val="00123F2A"/>
    <w:rsid w:val="00321E8E"/>
    <w:rsid w:val="00384B11"/>
    <w:rsid w:val="004F2DBF"/>
    <w:rsid w:val="0051287D"/>
    <w:rsid w:val="005D63DD"/>
    <w:rsid w:val="007B43AA"/>
    <w:rsid w:val="008B1FFB"/>
    <w:rsid w:val="008E5E7E"/>
    <w:rsid w:val="008F64F6"/>
    <w:rsid w:val="009D5C6B"/>
    <w:rsid w:val="009F24EB"/>
    <w:rsid w:val="00A34642"/>
    <w:rsid w:val="00B546B0"/>
    <w:rsid w:val="00BE4BD1"/>
    <w:rsid w:val="00C1302B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2021-07-16T07:28:00Z</cp:lastPrinted>
  <dcterms:created xsi:type="dcterms:W3CDTF">2021-10-08T10:01:00Z</dcterms:created>
  <dcterms:modified xsi:type="dcterms:W3CDTF">2021-10-11T10:05:00Z</dcterms:modified>
</cp:coreProperties>
</file>