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672C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77633D" w:rsidRPr="0077633D" w:rsidRDefault="0077633D" w:rsidP="0077633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017F8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ІНЖЕНЕРНО – БУДІВЕЛЬНОГО  </w:t>
      </w:r>
      <w:r w:rsidR="00574383" w:rsidRPr="00822AA0">
        <w:rPr>
          <w:b/>
          <w:bCs/>
          <w:lang w:val="uk-UA"/>
        </w:rPr>
        <w:t>ІНСТИТУТУ</w:t>
      </w:r>
    </w:p>
    <w:p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608" w:type="dxa"/>
        <w:tblInd w:w="848" w:type="dxa"/>
        <w:tblLook w:val="04A0"/>
      </w:tblPr>
      <w:tblGrid>
        <w:gridCol w:w="567"/>
        <w:gridCol w:w="678"/>
        <w:gridCol w:w="8363"/>
      </w:tblGrid>
      <w:tr w:rsidR="00B112B7" w:rsidTr="00017F83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976379" w:rsidP="00291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</w:t>
            </w:r>
            <w:r w:rsidR="00427633">
              <w:rPr>
                <w:b/>
                <w:bCs/>
                <w:lang w:val="uk-UA"/>
              </w:rPr>
              <w:t>Б</w:t>
            </w:r>
            <w:r w:rsidR="002E2564">
              <w:rPr>
                <w:b/>
                <w:bCs/>
                <w:lang w:val="uk-UA"/>
              </w:rPr>
              <w:t xml:space="preserve"> -</w:t>
            </w:r>
            <w:r w:rsidR="00291B01">
              <w:rPr>
                <w:b/>
                <w:bCs/>
                <w:lang w:val="uk-UA"/>
              </w:rPr>
              <w:t>519м</w:t>
            </w:r>
            <w:r>
              <w:rPr>
                <w:b/>
                <w:bCs/>
                <w:lang w:val="uk-UA"/>
              </w:rPr>
              <w:t>(</w:t>
            </w:r>
            <w:r w:rsidR="00291B01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) </w:t>
            </w:r>
          </w:p>
        </w:tc>
      </w:tr>
      <w:tr w:rsidR="00976379" w:rsidTr="004B54FC">
        <w:trPr>
          <w:trHeight w:val="4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6379" w:rsidRPr="00B63DB3" w:rsidRDefault="00976379" w:rsidP="00380C32">
            <w:pPr>
              <w:ind w:left="422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5A60" w:rsidRDefault="00E05A60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76379" w:rsidRDefault="00976379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379" w:rsidRPr="00291B01" w:rsidRDefault="00976379" w:rsidP="007763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B54FC" w:rsidTr="004B54FC">
        <w:trPr>
          <w:trHeight w:val="42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4FC" w:rsidRDefault="004B54FC" w:rsidP="00380C32">
            <w:pPr>
              <w:ind w:left="422" w:right="113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B54FC" w:rsidRDefault="004B54FC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54FC" w:rsidRPr="000140AF" w:rsidRDefault="00454AC9" w:rsidP="00A818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  Л</w:t>
            </w:r>
            <w:r w:rsidR="008B01B9" w:rsidRPr="000140AF">
              <w:rPr>
                <w:bCs/>
                <w:sz w:val="16"/>
                <w:szCs w:val="16"/>
                <w:lang w:val="uk-UA"/>
              </w:rPr>
              <w:t>ЕК</w:t>
            </w:r>
            <w:r w:rsidR="0064799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818EF" w:rsidRPr="00871BB2">
              <w:rPr>
                <w:bCs/>
                <w:sz w:val="16"/>
                <w:szCs w:val="16"/>
                <w:lang w:val="uk-UA"/>
              </w:rPr>
              <w:t>КИРИЛЮК</w:t>
            </w:r>
          </w:p>
        </w:tc>
      </w:tr>
      <w:tr w:rsidR="00291B01" w:rsidRPr="004315CA" w:rsidTr="0004329F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1B01" w:rsidRDefault="00291B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81E1B" w:rsidRPr="00681E1B" w:rsidRDefault="00681E1B" w:rsidP="00681E1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B54FC" w:rsidRDefault="004B54FC" w:rsidP="004B54FC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291B01" w:rsidRDefault="00291B01" w:rsidP="00681E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1B01" w:rsidRPr="000140AF" w:rsidRDefault="00454AC9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lang w:val="uk-UA"/>
              </w:rPr>
              <w:t xml:space="preserve">Філософія творчості </w:t>
            </w:r>
            <w:r w:rsidRPr="000140AF">
              <w:rPr>
                <w:bCs/>
                <w:sz w:val="16"/>
                <w:szCs w:val="16"/>
                <w:lang w:val="uk-UA"/>
              </w:rPr>
              <w:t>Л  КАДІЄВСЬКА</w:t>
            </w:r>
          </w:p>
        </w:tc>
      </w:tr>
      <w:tr w:rsidR="00CD3E28" w:rsidRPr="004315CA" w:rsidTr="0004329F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3E28" w:rsidRDefault="00CD3E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3E28" w:rsidRDefault="00CD3E28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D3E28" w:rsidRPr="000140AF" w:rsidRDefault="00454AC9" w:rsidP="00454A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lang w:val="uk-UA"/>
              </w:rPr>
              <w:t xml:space="preserve">Філософія творчості </w:t>
            </w:r>
            <w:proofErr w:type="spellStart"/>
            <w:r w:rsidRPr="000140A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140AF">
              <w:rPr>
                <w:bCs/>
                <w:sz w:val="16"/>
                <w:szCs w:val="16"/>
                <w:lang w:val="uk-UA"/>
              </w:rPr>
              <w:t xml:space="preserve">  КАДІЄВСЬКА</w:t>
            </w:r>
          </w:p>
        </w:tc>
      </w:tr>
      <w:tr w:rsidR="00CD3E28" w:rsidRPr="004315CA" w:rsidTr="00302B23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3E28" w:rsidRDefault="00CD3E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3E28" w:rsidRDefault="00CD3E28" w:rsidP="004B54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D3E28" w:rsidRPr="000140AF" w:rsidRDefault="00264876" w:rsidP="00345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lang w:val="uk-UA"/>
              </w:rPr>
              <w:t>Технологія будівельного виробництва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           КП       ДАНЕЛЮК      </w:t>
            </w:r>
          </w:p>
        </w:tc>
      </w:tr>
      <w:tr w:rsidR="00C1450A" w:rsidTr="00C9053A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1450A" w:rsidRPr="002E2564" w:rsidRDefault="00C1450A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450A" w:rsidRDefault="00C1450A" w:rsidP="00017F83">
            <w:pPr>
              <w:jc w:val="center"/>
              <w:rPr>
                <w:b/>
                <w:bCs/>
                <w:lang w:val="uk-UA"/>
              </w:rPr>
            </w:pPr>
          </w:p>
          <w:p w:rsidR="00C1450A" w:rsidRDefault="00C1450A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450A" w:rsidRPr="000140AF" w:rsidRDefault="00C1450A" w:rsidP="0077633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1450A" w:rsidTr="00C9053A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1450A" w:rsidRDefault="00C1450A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450A" w:rsidRDefault="00C1450A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1450A" w:rsidRPr="000140AF" w:rsidRDefault="00C1450A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54AC9" w:rsidTr="000140AF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54AC9" w:rsidRDefault="00454AC9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454AC9" w:rsidRDefault="00454AC9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4AC9" w:rsidRPr="000140AF" w:rsidRDefault="00454AC9" w:rsidP="000140AF">
            <w:pPr>
              <w:jc w:val="center"/>
              <w:rPr>
                <w:b/>
                <w:bCs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>Реконструкція будівель і споруд</w:t>
            </w:r>
            <w:r w:rsidRPr="000140AF">
              <w:rPr>
                <w:bCs/>
                <w:sz w:val="16"/>
                <w:szCs w:val="16"/>
                <w:lang w:val="uk-UA"/>
              </w:rPr>
              <w:t>Л</w:t>
            </w:r>
            <w:r w:rsidR="000140AF" w:rsidRPr="000140AF">
              <w:rPr>
                <w:bCs/>
                <w:sz w:val="16"/>
                <w:szCs w:val="16"/>
                <w:lang w:val="uk-UA"/>
              </w:rPr>
              <w:t>ЕК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                        КОЛОМІЙЧУК                           </w:t>
            </w:r>
          </w:p>
        </w:tc>
      </w:tr>
      <w:tr w:rsidR="004B54FC" w:rsidTr="00C9053A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4FC" w:rsidRDefault="004B54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B54FC" w:rsidRPr="005F67CB" w:rsidRDefault="004B54FC" w:rsidP="00017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54FC" w:rsidRPr="000140AF" w:rsidRDefault="00454AC9" w:rsidP="0077633D">
            <w:pPr>
              <w:jc w:val="center"/>
              <w:rPr>
                <w:b/>
                <w:bCs/>
                <w:lang w:val="uk-UA"/>
              </w:rPr>
            </w:pPr>
            <w:r w:rsidRPr="000140AF">
              <w:rPr>
                <w:b/>
                <w:bCs/>
                <w:lang w:val="uk-UA"/>
              </w:rPr>
              <w:t xml:space="preserve">Реконструкція будівель і споруд     </w:t>
            </w:r>
            <w:proofErr w:type="spellStart"/>
            <w:r w:rsidRPr="000140A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140AF">
              <w:rPr>
                <w:bCs/>
                <w:sz w:val="16"/>
                <w:szCs w:val="16"/>
                <w:lang w:val="uk-UA"/>
              </w:rPr>
              <w:t xml:space="preserve">            КОЛОМІЙЧУК               </w:t>
            </w:r>
          </w:p>
        </w:tc>
      </w:tr>
      <w:tr w:rsidR="004B54FC" w:rsidTr="00C9053A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4FC" w:rsidRDefault="004B54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4FC" w:rsidRDefault="004B54F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54FC" w:rsidRPr="000140AF" w:rsidRDefault="00454AC9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lang w:val="uk-UA"/>
              </w:rPr>
              <w:t xml:space="preserve">Економіка  галузі   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ЛЕК         КУЛІКОВА  </w:t>
            </w:r>
          </w:p>
        </w:tc>
      </w:tr>
      <w:tr w:rsidR="00454AC9" w:rsidTr="00245198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AC9" w:rsidRDefault="00454A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54AC9" w:rsidRDefault="00454AC9" w:rsidP="00017F83">
            <w:pPr>
              <w:jc w:val="center"/>
              <w:rPr>
                <w:b/>
                <w:bCs/>
                <w:lang w:val="uk-UA"/>
              </w:rPr>
            </w:pPr>
            <w:r w:rsidRPr="001C0AE7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54AC9" w:rsidRPr="000140AF" w:rsidRDefault="00454AC9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 xml:space="preserve">Економіка  </w:t>
            </w:r>
            <w:proofErr w:type="spellStart"/>
            <w:r w:rsidRPr="000140AF">
              <w:rPr>
                <w:b/>
                <w:bCs/>
                <w:sz w:val="28"/>
                <w:szCs w:val="28"/>
                <w:lang w:val="uk-UA"/>
              </w:rPr>
              <w:t>галузі</w:t>
            </w:r>
            <w:r w:rsidRPr="000140A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140AF">
              <w:rPr>
                <w:bCs/>
                <w:sz w:val="16"/>
                <w:szCs w:val="16"/>
                <w:lang w:val="uk-UA"/>
              </w:rPr>
              <w:t xml:space="preserve"> + РГР      ПЕТРИЩЕНКО  </w:t>
            </w:r>
          </w:p>
        </w:tc>
      </w:tr>
      <w:tr w:rsidR="004B54FC" w:rsidTr="00245198">
        <w:trPr>
          <w:trHeight w:val="6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4FC" w:rsidRDefault="004B54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4FC" w:rsidRDefault="004B54F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B54FC" w:rsidRPr="000140AF" w:rsidRDefault="004B54FC" w:rsidP="0077633D">
            <w:pPr>
              <w:jc w:val="center"/>
              <w:rPr>
                <w:bCs/>
                <w:lang w:val="uk-UA"/>
              </w:rPr>
            </w:pPr>
          </w:p>
        </w:tc>
      </w:tr>
      <w:tr w:rsidR="00454AC9" w:rsidTr="00454AC9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54AC9" w:rsidRDefault="00454A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4AC9" w:rsidRDefault="00454AC9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54AC9" w:rsidRPr="000140AF" w:rsidRDefault="00454AC9" w:rsidP="00454AC9">
            <w:pPr>
              <w:jc w:val="center"/>
              <w:rPr>
                <w:bCs/>
                <w:lang w:val="uk-UA"/>
              </w:rPr>
            </w:pPr>
            <w:r w:rsidRPr="000140AF">
              <w:rPr>
                <w:b/>
                <w:bCs/>
                <w:lang w:val="uk-UA"/>
              </w:rPr>
              <w:t xml:space="preserve">Реконструкція будівель і споруд     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РГР            КОЛОМІЙЧУК               </w:t>
            </w:r>
          </w:p>
        </w:tc>
      </w:tr>
      <w:tr w:rsidR="00454AC9" w:rsidTr="00454AC9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54AC9" w:rsidRDefault="00454A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4AC9" w:rsidRDefault="00454AC9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4AC9" w:rsidRPr="000140AF" w:rsidRDefault="00454AC9" w:rsidP="00454AC9">
            <w:pPr>
              <w:jc w:val="center"/>
              <w:rPr>
                <w:b/>
                <w:bCs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 xml:space="preserve">Енергозбереження та </w:t>
            </w:r>
            <w:proofErr w:type="spellStart"/>
            <w:r w:rsidRPr="000140AF">
              <w:rPr>
                <w:b/>
                <w:bCs/>
                <w:sz w:val="28"/>
                <w:szCs w:val="28"/>
                <w:lang w:val="uk-UA"/>
              </w:rPr>
              <w:t>енергоаудит</w:t>
            </w:r>
            <w:r w:rsidRPr="000140AF">
              <w:rPr>
                <w:bCs/>
                <w:sz w:val="16"/>
                <w:szCs w:val="16"/>
                <w:lang w:val="uk-UA"/>
              </w:rPr>
              <w:t>ЛЕК</w:t>
            </w:r>
            <w:proofErr w:type="spellEnd"/>
            <w:r w:rsidRPr="000140AF">
              <w:rPr>
                <w:bCs/>
                <w:sz w:val="16"/>
                <w:szCs w:val="16"/>
                <w:lang w:val="uk-UA"/>
              </w:rPr>
              <w:t xml:space="preserve">    БАРАБАШ            </w:t>
            </w:r>
          </w:p>
        </w:tc>
      </w:tr>
      <w:tr w:rsidR="004B54FC" w:rsidTr="00871BB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4FC" w:rsidRDefault="004B54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54FC" w:rsidRDefault="004B54F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54FC" w:rsidRPr="00871BB2" w:rsidRDefault="00454AC9" w:rsidP="00A818EF">
            <w:pPr>
              <w:jc w:val="center"/>
              <w:rPr>
                <w:bCs/>
                <w:color w:val="FFFFFF" w:themeColor="background1"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     П</w:t>
            </w:r>
            <w:r w:rsidR="000140AF">
              <w:rPr>
                <w:bCs/>
                <w:sz w:val="16"/>
                <w:szCs w:val="16"/>
                <w:lang w:val="uk-UA"/>
              </w:rPr>
              <w:t>Р</w:t>
            </w:r>
            <w:bookmarkStart w:id="0" w:name="_GoBack"/>
            <w:bookmarkEnd w:id="0"/>
            <w:r w:rsidR="0064799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818EF" w:rsidRPr="00647992">
              <w:rPr>
                <w:bCs/>
                <w:sz w:val="16"/>
                <w:szCs w:val="16"/>
                <w:lang w:val="uk-UA"/>
              </w:rPr>
              <w:t>СИВОКОНЬ</w:t>
            </w:r>
          </w:p>
        </w:tc>
      </w:tr>
      <w:tr w:rsidR="004B54FC" w:rsidRPr="00647992" w:rsidTr="00976379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4FC" w:rsidRDefault="004B54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B54FC" w:rsidRDefault="004B54FC" w:rsidP="00017F8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4B54FC" w:rsidRDefault="004B54F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54FC" w:rsidRPr="000140AF" w:rsidRDefault="008B01B9" w:rsidP="008B01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 xml:space="preserve">Залізобетонні та кам’яні конструкції та сейсмостійкість споруд (Залізобетонні та кам’яні конструкції  </w:t>
            </w:r>
            <w:r w:rsidRPr="000140AF">
              <w:rPr>
                <w:bCs/>
                <w:sz w:val="16"/>
                <w:szCs w:val="16"/>
                <w:lang w:val="uk-UA"/>
              </w:rPr>
              <w:t>КП  ШЕХОВЦОВ І.В</w:t>
            </w:r>
          </w:p>
        </w:tc>
      </w:tr>
      <w:tr w:rsidR="00264876" w:rsidTr="004B54FC">
        <w:trPr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4876" w:rsidRPr="002E2564" w:rsidRDefault="00264876" w:rsidP="002E2564">
            <w:pPr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4876" w:rsidRDefault="00264876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64876" w:rsidRPr="000140AF" w:rsidRDefault="00264876" w:rsidP="007763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64876" w:rsidRPr="00647992" w:rsidTr="00171BE5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64876" w:rsidRDefault="00264876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64876" w:rsidRDefault="00264876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64876" w:rsidRPr="000140AF" w:rsidRDefault="00264876" w:rsidP="00DF5A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і споруд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ЛЕК    ДРАПАЛЮК            </w:t>
            </w:r>
          </w:p>
        </w:tc>
      </w:tr>
      <w:tr w:rsidR="00264876" w:rsidRPr="00647992" w:rsidTr="00DF5A56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876" w:rsidRDefault="002648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4876" w:rsidRDefault="00264876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264876" w:rsidRDefault="00264876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18" w:space="0" w:color="auto"/>
            </w:tcBorders>
          </w:tcPr>
          <w:p w:rsidR="00264876" w:rsidRPr="000140AF" w:rsidRDefault="00264876" w:rsidP="00DF5A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і споруд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ПР    ДРАПАЛЮК            </w:t>
            </w:r>
          </w:p>
        </w:tc>
      </w:tr>
      <w:tr w:rsidR="00264876" w:rsidRPr="00647992" w:rsidTr="00291B01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876" w:rsidRDefault="002648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876" w:rsidRDefault="00264876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18" w:space="0" w:color="auto"/>
            </w:tcBorders>
          </w:tcPr>
          <w:p w:rsidR="00264876" w:rsidRPr="000140AF" w:rsidRDefault="00264876" w:rsidP="007F2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 xml:space="preserve">Залізобетонні та кам’яні конструкції та сейсмостійкість споруд (Залізобетонні та кам’яні конструкції)  </w:t>
            </w:r>
            <w:r w:rsidRPr="000140AF">
              <w:rPr>
                <w:bCs/>
                <w:sz w:val="16"/>
                <w:szCs w:val="16"/>
                <w:lang w:val="uk-UA"/>
              </w:rPr>
              <w:t>Л  ШЕХОВЦОВ І.В</w:t>
            </w:r>
          </w:p>
        </w:tc>
      </w:tr>
      <w:tr w:rsidR="00264876" w:rsidRPr="00647992" w:rsidTr="00CF5B7A">
        <w:trPr>
          <w:trHeight w:val="5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876" w:rsidRDefault="002648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64876" w:rsidRDefault="00264876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264876" w:rsidRDefault="00264876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4876" w:rsidRPr="000140AF" w:rsidRDefault="00264876" w:rsidP="00DF5A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 xml:space="preserve">Залізобетонні та кам’яні конструкції та сейсмостійкість споруд (Залізобетонні та кам’яні конструкції  </w:t>
            </w:r>
            <w:r w:rsidRPr="000140AF">
              <w:rPr>
                <w:bCs/>
                <w:sz w:val="16"/>
                <w:szCs w:val="16"/>
                <w:lang w:val="uk-UA"/>
              </w:rPr>
              <w:t>ПР  ШЕХОВЦОВ І.В</w:t>
            </w:r>
          </w:p>
        </w:tc>
      </w:tr>
      <w:tr w:rsidR="00264876" w:rsidRPr="00647992" w:rsidTr="00CF5B7A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4876" w:rsidRDefault="002648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4876" w:rsidRDefault="00264876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64876" w:rsidRPr="000140AF" w:rsidRDefault="00264876" w:rsidP="008B01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і споруд</w:t>
            </w:r>
            <w:r w:rsidRPr="000140AF">
              <w:rPr>
                <w:bCs/>
                <w:sz w:val="16"/>
                <w:szCs w:val="16"/>
                <w:lang w:val="uk-UA"/>
              </w:rPr>
              <w:t>РГР    ДРАПАЛЮК</w:t>
            </w:r>
          </w:p>
        </w:tc>
      </w:tr>
      <w:tr w:rsidR="004B54FC" w:rsidTr="004B54FC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4FC" w:rsidRPr="00B63DB3" w:rsidRDefault="004B54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4FC" w:rsidRDefault="004B54F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4FC" w:rsidRPr="000140AF" w:rsidRDefault="004B54FC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B01B9" w:rsidTr="008B01B9">
        <w:trPr>
          <w:trHeight w:val="31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01B9" w:rsidRDefault="008B01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B01B9" w:rsidRDefault="008B01B9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01B9" w:rsidRPr="000140AF" w:rsidRDefault="008B01B9" w:rsidP="008B01B9">
            <w:pPr>
              <w:jc w:val="center"/>
              <w:rPr>
                <w:b/>
                <w:bCs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 xml:space="preserve">Енергозбереження та </w:t>
            </w:r>
            <w:proofErr w:type="spellStart"/>
            <w:r w:rsidRPr="000140AF">
              <w:rPr>
                <w:b/>
                <w:bCs/>
                <w:sz w:val="28"/>
                <w:szCs w:val="28"/>
                <w:lang w:val="uk-UA"/>
              </w:rPr>
              <w:t>енергоаудит</w:t>
            </w:r>
            <w:r w:rsidRPr="000140A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140AF">
              <w:rPr>
                <w:bCs/>
                <w:sz w:val="16"/>
                <w:szCs w:val="16"/>
                <w:lang w:val="uk-UA"/>
              </w:rPr>
              <w:t xml:space="preserve">    БАРАБАШ            </w:t>
            </w:r>
          </w:p>
        </w:tc>
      </w:tr>
      <w:tr w:rsidR="008B01B9" w:rsidTr="00091879">
        <w:trPr>
          <w:trHeight w:val="27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01B9" w:rsidRDefault="008B01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1B9" w:rsidRDefault="008B01B9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01B9" w:rsidRPr="000140AF" w:rsidRDefault="000140AF" w:rsidP="00264876">
            <w:pPr>
              <w:jc w:val="center"/>
              <w:rPr>
                <w:b/>
                <w:bCs/>
                <w:lang w:val="uk-UA"/>
              </w:rPr>
            </w:pPr>
            <w:r w:rsidRPr="000140AF">
              <w:rPr>
                <w:b/>
                <w:bCs/>
                <w:lang w:val="uk-UA"/>
              </w:rPr>
              <w:t>Технологія будівельного виробництва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           ПР       ДАНЕЛЮК      </w:t>
            </w:r>
          </w:p>
        </w:tc>
      </w:tr>
      <w:tr w:rsidR="00DF5A56" w:rsidRPr="00647992" w:rsidTr="00E05A60">
        <w:trPr>
          <w:trHeight w:val="4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A56" w:rsidRDefault="00DF5A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F5A56" w:rsidRDefault="00DF5A56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F5A56" w:rsidRPr="000140AF" w:rsidRDefault="00DF5A56" w:rsidP="00DF5A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>Залізобетонні та кам’яні конструкції та сейсмостійкість споруд (</w:t>
            </w:r>
            <w:r w:rsidRPr="000140AF">
              <w:rPr>
                <w:b/>
                <w:bCs/>
                <w:lang w:val="uk-UA"/>
              </w:rPr>
              <w:t>Сейсмостійкість  споруд)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    Л      МУРАШКО    </w:t>
            </w:r>
          </w:p>
        </w:tc>
      </w:tr>
      <w:tr w:rsidR="00DF5A56" w:rsidRPr="00647992" w:rsidTr="00D90F8E">
        <w:trPr>
          <w:trHeight w:val="2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A56" w:rsidRDefault="00DF5A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A56" w:rsidRDefault="00DF5A56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DF5A56" w:rsidRPr="000140AF" w:rsidRDefault="00DF5A56" w:rsidP="00DF5A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0AF">
              <w:rPr>
                <w:b/>
                <w:bCs/>
                <w:sz w:val="28"/>
                <w:szCs w:val="28"/>
                <w:lang w:val="uk-UA"/>
              </w:rPr>
              <w:t>Залізобетонні та кам’яні конструкції та сейсмостійкість споруд (</w:t>
            </w:r>
            <w:r w:rsidRPr="000140AF">
              <w:rPr>
                <w:b/>
                <w:bCs/>
                <w:lang w:val="uk-UA"/>
              </w:rPr>
              <w:t>Сейсмостійкість  споруд)</w:t>
            </w:r>
            <w:r w:rsidRPr="000140AF">
              <w:rPr>
                <w:bCs/>
                <w:sz w:val="16"/>
                <w:szCs w:val="16"/>
                <w:lang w:val="uk-UA"/>
              </w:rPr>
              <w:t xml:space="preserve">    ПР      МУРАШКО    </w:t>
            </w:r>
          </w:p>
        </w:tc>
      </w:tr>
      <w:tr w:rsidR="000140AF" w:rsidTr="000140AF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0AF" w:rsidRDefault="000140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0AF" w:rsidRDefault="000140AF" w:rsidP="00D90F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140AF" w:rsidRPr="000140AF" w:rsidRDefault="000140AF" w:rsidP="007763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0140AF" w:rsidRDefault="000140AF" w:rsidP="00E05A60">
      <w:pPr>
        <w:jc w:val="center"/>
        <w:rPr>
          <w:bCs/>
          <w:lang w:val="uk-UA"/>
        </w:rPr>
      </w:pPr>
    </w:p>
    <w:p w:rsidR="000140AF" w:rsidRDefault="000140AF" w:rsidP="00E05A60">
      <w:pPr>
        <w:jc w:val="center"/>
        <w:rPr>
          <w:bCs/>
          <w:lang w:val="uk-UA"/>
        </w:rPr>
      </w:pPr>
    </w:p>
    <w:p w:rsidR="00E05A60" w:rsidRDefault="00115948" w:rsidP="00E05A6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81898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</w:t>
      </w:r>
      <w:r w:rsidR="00B71D35">
        <w:rPr>
          <w:bCs/>
          <w:lang w:val="uk-UA"/>
        </w:rPr>
        <w:tab/>
      </w:r>
      <w:r w:rsidR="00B71D35">
        <w:rPr>
          <w:bCs/>
          <w:lang w:val="uk-UA"/>
        </w:rPr>
        <w:tab/>
      </w:r>
      <w:r w:rsidRPr="00115948">
        <w:rPr>
          <w:bCs/>
          <w:lang w:val="uk-UA"/>
        </w:rPr>
        <w:t xml:space="preserve">   Ю. Закорчемний</w:t>
      </w:r>
    </w:p>
    <w:p w:rsidR="00115948" w:rsidRPr="007C52CD" w:rsidRDefault="0000669B" w:rsidP="00E05A60">
      <w:pPr>
        <w:jc w:val="center"/>
        <w:rPr>
          <w:bCs/>
          <w:lang w:val="uk-UA"/>
        </w:rPr>
      </w:pPr>
      <w:r>
        <w:rPr>
          <w:bCs/>
          <w:lang w:val="uk-UA"/>
        </w:rPr>
        <w:t>Д</w:t>
      </w:r>
      <w:r w:rsidR="00115948" w:rsidRPr="00115948">
        <w:rPr>
          <w:bCs/>
          <w:lang w:val="uk-UA"/>
        </w:rPr>
        <w:t>иректор</w:t>
      </w:r>
      <w:r w:rsidR="00B71D3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І</w:t>
      </w:r>
      <w:r w:rsidR="00017F83">
        <w:rPr>
          <w:bCs/>
          <w:lang w:val="uk-UA"/>
        </w:rPr>
        <w:t>БІ</w:t>
      </w:r>
      <w:r w:rsidR="00B71D35">
        <w:rPr>
          <w:bCs/>
          <w:lang w:val="uk-UA"/>
        </w:rPr>
        <w:tab/>
      </w:r>
      <w:r w:rsidR="00B71D35">
        <w:rPr>
          <w:bCs/>
          <w:lang w:val="uk-UA"/>
        </w:rPr>
        <w:tab/>
      </w:r>
      <w:r w:rsidR="00B71D35">
        <w:rPr>
          <w:bCs/>
          <w:lang w:val="uk-UA"/>
        </w:rPr>
        <w:tab/>
      </w:r>
      <w:r w:rsidR="00017F83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017F83">
        <w:rPr>
          <w:bCs/>
          <w:lang w:val="uk-UA"/>
        </w:rPr>
        <w:t>Костюк</w:t>
      </w:r>
    </w:p>
    <w:sectPr w:rsidR="00115948" w:rsidRPr="007C52CD" w:rsidSect="0035655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21DC"/>
    <w:rsid w:val="000042AF"/>
    <w:rsid w:val="0000669B"/>
    <w:rsid w:val="00011533"/>
    <w:rsid w:val="000140AF"/>
    <w:rsid w:val="00017F83"/>
    <w:rsid w:val="00035D93"/>
    <w:rsid w:val="0005459E"/>
    <w:rsid w:val="0007050E"/>
    <w:rsid w:val="000B3B01"/>
    <w:rsid w:val="000C788C"/>
    <w:rsid w:val="000E1D5A"/>
    <w:rsid w:val="000F0CAB"/>
    <w:rsid w:val="000F1319"/>
    <w:rsid w:val="00105B16"/>
    <w:rsid w:val="00112CC4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76095"/>
    <w:rsid w:val="00186FDF"/>
    <w:rsid w:val="001A30FC"/>
    <w:rsid w:val="001A45C7"/>
    <w:rsid w:val="001A4634"/>
    <w:rsid w:val="001B702A"/>
    <w:rsid w:val="001C0AE7"/>
    <w:rsid w:val="001C6866"/>
    <w:rsid w:val="001E170A"/>
    <w:rsid w:val="001E6DF8"/>
    <w:rsid w:val="001F2711"/>
    <w:rsid w:val="00217ADD"/>
    <w:rsid w:val="00245198"/>
    <w:rsid w:val="002513E6"/>
    <w:rsid w:val="00256A2F"/>
    <w:rsid w:val="00257AE7"/>
    <w:rsid w:val="00260E49"/>
    <w:rsid w:val="00264876"/>
    <w:rsid w:val="002721DC"/>
    <w:rsid w:val="002743BE"/>
    <w:rsid w:val="00291B01"/>
    <w:rsid w:val="002D1FB1"/>
    <w:rsid w:val="002E2564"/>
    <w:rsid w:val="002F594C"/>
    <w:rsid w:val="002F63E2"/>
    <w:rsid w:val="00302B23"/>
    <w:rsid w:val="00327189"/>
    <w:rsid w:val="0034723B"/>
    <w:rsid w:val="00356558"/>
    <w:rsid w:val="00380C32"/>
    <w:rsid w:val="00382A49"/>
    <w:rsid w:val="003B3578"/>
    <w:rsid w:val="003C6C48"/>
    <w:rsid w:val="003E60D3"/>
    <w:rsid w:val="003F64B5"/>
    <w:rsid w:val="004053A5"/>
    <w:rsid w:val="00421517"/>
    <w:rsid w:val="00427633"/>
    <w:rsid w:val="004315CA"/>
    <w:rsid w:val="00454AC9"/>
    <w:rsid w:val="00455FC1"/>
    <w:rsid w:val="00463F8B"/>
    <w:rsid w:val="0048419F"/>
    <w:rsid w:val="004B3B9A"/>
    <w:rsid w:val="004B54FC"/>
    <w:rsid w:val="004D3F09"/>
    <w:rsid w:val="004F5E50"/>
    <w:rsid w:val="004F79FE"/>
    <w:rsid w:val="00500D00"/>
    <w:rsid w:val="005067B8"/>
    <w:rsid w:val="00511140"/>
    <w:rsid w:val="0051761F"/>
    <w:rsid w:val="00525737"/>
    <w:rsid w:val="00526515"/>
    <w:rsid w:val="00546DF6"/>
    <w:rsid w:val="00574383"/>
    <w:rsid w:val="00584C12"/>
    <w:rsid w:val="00586DCF"/>
    <w:rsid w:val="005C19F6"/>
    <w:rsid w:val="005E191F"/>
    <w:rsid w:val="005F4A46"/>
    <w:rsid w:val="005F67CB"/>
    <w:rsid w:val="0060557A"/>
    <w:rsid w:val="00605C17"/>
    <w:rsid w:val="00612EF1"/>
    <w:rsid w:val="00647992"/>
    <w:rsid w:val="006572D9"/>
    <w:rsid w:val="006672C8"/>
    <w:rsid w:val="0067633E"/>
    <w:rsid w:val="00681E1B"/>
    <w:rsid w:val="00681F2D"/>
    <w:rsid w:val="00682409"/>
    <w:rsid w:val="006C2315"/>
    <w:rsid w:val="006E10A8"/>
    <w:rsid w:val="006E21E1"/>
    <w:rsid w:val="006E4EED"/>
    <w:rsid w:val="00731A31"/>
    <w:rsid w:val="00735AEC"/>
    <w:rsid w:val="00750FE5"/>
    <w:rsid w:val="00775B6B"/>
    <w:rsid w:val="0077633D"/>
    <w:rsid w:val="007A18D4"/>
    <w:rsid w:val="007B04A2"/>
    <w:rsid w:val="007C057D"/>
    <w:rsid w:val="007C52CD"/>
    <w:rsid w:val="007E4806"/>
    <w:rsid w:val="007F211B"/>
    <w:rsid w:val="007F6F36"/>
    <w:rsid w:val="007F7CD6"/>
    <w:rsid w:val="00817BB4"/>
    <w:rsid w:val="00822AA0"/>
    <w:rsid w:val="00867E29"/>
    <w:rsid w:val="00871BB2"/>
    <w:rsid w:val="0087308E"/>
    <w:rsid w:val="00885CD4"/>
    <w:rsid w:val="00894D25"/>
    <w:rsid w:val="008B01B9"/>
    <w:rsid w:val="008B1C2B"/>
    <w:rsid w:val="008C0DAC"/>
    <w:rsid w:val="00932025"/>
    <w:rsid w:val="00936A5E"/>
    <w:rsid w:val="00936C58"/>
    <w:rsid w:val="009426A0"/>
    <w:rsid w:val="00956376"/>
    <w:rsid w:val="00976379"/>
    <w:rsid w:val="009A333A"/>
    <w:rsid w:val="009B1D09"/>
    <w:rsid w:val="009C3A19"/>
    <w:rsid w:val="009E7DD2"/>
    <w:rsid w:val="00A0745C"/>
    <w:rsid w:val="00A16017"/>
    <w:rsid w:val="00A22F27"/>
    <w:rsid w:val="00A32A71"/>
    <w:rsid w:val="00A818EF"/>
    <w:rsid w:val="00A86D5C"/>
    <w:rsid w:val="00AB0D37"/>
    <w:rsid w:val="00AB5D95"/>
    <w:rsid w:val="00AE56E1"/>
    <w:rsid w:val="00B112B7"/>
    <w:rsid w:val="00B63DB3"/>
    <w:rsid w:val="00B64CCA"/>
    <w:rsid w:val="00B661EF"/>
    <w:rsid w:val="00B71D35"/>
    <w:rsid w:val="00B77B87"/>
    <w:rsid w:val="00B86CE9"/>
    <w:rsid w:val="00BA1F7B"/>
    <w:rsid w:val="00BC0022"/>
    <w:rsid w:val="00BD7F86"/>
    <w:rsid w:val="00BE5C4D"/>
    <w:rsid w:val="00C01A9A"/>
    <w:rsid w:val="00C1450A"/>
    <w:rsid w:val="00C6052D"/>
    <w:rsid w:val="00C60569"/>
    <w:rsid w:val="00C6359D"/>
    <w:rsid w:val="00C65754"/>
    <w:rsid w:val="00C76388"/>
    <w:rsid w:val="00CB4AE6"/>
    <w:rsid w:val="00CC0D16"/>
    <w:rsid w:val="00CD3E28"/>
    <w:rsid w:val="00CE7350"/>
    <w:rsid w:val="00D00053"/>
    <w:rsid w:val="00D17429"/>
    <w:rsid w:val="00D41B62"/>
    <w:rsid w:val="00D53826"/>
    <w:rsid w:val="00D64AB0"/>
    <w:rsid w:val="00D774F6"/>
    <w:rsid w:val="00D81898"/>
    <w:rsid w:val="00D90F8E"/>
    <w:rsid w:val="00DA7C5D"/>
    <w:rsid w:val="00DB0DD8"/>
    <w:rsid w:val="00DF5A56"/>
    <w:rsid w:val="00E05A60"/>
    <w:rsid w:val="00E133D9"/>
    <w:rsid w:val="00E3316E"/>
    <w:rsid w:val="00E4479A"/>
    <w:rsid w:val="00E64BC9"/>
    <w:rsid w:val="00E651C4"/>
    <w:rsid w:val="00E81DF3"/>
    <w:rsid w:val="00EA062C"/>
    <w:rsid w:val="00EB4E6C"/>
    <w:rsid w:val="00ED08B3"/>
    <w:rsid w:val="00ED09E9"/>
    <w:rsid w:val="00F15469"/>
    <w:rsid w:val="00F22764"/>
    <w:rsid w:val="00F455E4"/>
    <w:rsid w:val="00F516FA"/>
    <w:rsid w:val="00F97511"/>
    <w:rsid w:val="00FC5079"/>
    <w:rsid w:val="00FD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A81E-B776-4363-9974-CBE00DCD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</cp:revision>
  <dcterms:created xsi:type="dcterms:W3CDTF">2020-05-17T13:50:00Z</dcterms:created>
  <dcterms:modified xsi:type="dcterms:W3CDTF">2020-05-17T13:50:00Z</dcterms:modified>
</cp:coreProperties>
</file>