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4F" w:rsidRPr="00365892" w:rsidRDefault="00173C4F" w:rsidP="008F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8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про </w:t>
      </w:r>
      <w:r w:rsidR="008352CF" w:rsidRPr="00365892">
        <w:rPr>
          <w:rFonts w:ascii="Times New Roman" w:hAnsi="Times New Roman" w:cs="Times New Roman"/>
          <w:b/>
          <w:sz w:val="28"/>
          <w:szCs w:val="28"/>
          <w:lang w:val="uk-UA"/>
        </w:rPr>
        <w:t>міжбібліотечний</w:t>
      </w:r>
      <w:r w:rsidRPr="003658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абонемент </w:t>
      </w:r>
    </w:p>
    <w:p w:rsidR="008F57A9" w:rsidRPr="00365892" w:rsidRDefault="00173C4F" w:rsidP="008F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892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F57A9" w:rsidRPr="00365892">
        <w:rPr>
          <w:rFonts w:ascii="Times New Roman" w:hAnsi="Times New Roman" w:cs="Times New Roman"/>
          <w:b/>
          <w:sz w:val="28"/>
          <w:szCs w:val="28"/>
          <w:lang w:val="uk-UA"/>
        </w:rPr>
        <w:t>ібліотеки Одеської державної академії будівництва та архітектури</w:t>
      </w:r>
    </w:p>
    <w:p w:rsidR="006822EA" w:rsidRPr="00365892" w:rsidRDefault="006822EA" w:rsidP="00682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8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 Загальні положення</w:t>
      </w:r>
    </w:p>
    <w:p w:rsidR="008352CF" w:rsidRPr="00365892" w:rsidRDefault="008352CF" w:rsidP="00A73E92">
      <w:pPr>
        <w:pStyle w:val="a3"/>
        <w:numPr>
          <w:ilvl w:val="0"/>
          <w:numId w:val="19"/>
        </w:numPr>
        <w:spacing w:before="100" w:beforeAutospacing="1" w:after="100" w:afterAutospacing="1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892">
        <w:rPr>
          <w:rFonts w:ascii="Times New Roman" w:hAnsi="Times New Roman" w:cs="Times New Roman"/>
          <w:sz w:val="28"/>
          <w:szCs w:val="28"/>
          <w:lang w:val="uk-UA"/>
        </w:rPr>
        <w:t>Це Положення визначає основні умови функціонування системи міжбібліотечного абонемента бібліотеки Одеської державної академії будівництва та архітектури.</w:t>
      </w:r>
    </w:p>
    <w:p w:rsidR="006822EA" w:rsidRPr="00365892" w:rsidRDefault="008352CF" w:rsidP="00A73E92">
      <w:pPr>
        <w:pStyle w:val="a3"/>
        <w:numPr>
          <w:ilvl w:val="0"/>
          <w:numId w:val="19"/>
        </w:numPr>
        <w:spacing w:before="100" w:beforeAutospacing="1" w:after="100" w:afterAutospacing="1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892">
        <w:rPr>
          <w:rFonts w:ascii="Times New Roman" w:hAnsi="Times New Roman" w:cs="Times New Roman"/>
          <w:sz w:val="28"/>
          <w:szCs w:val="28"/>
          <w:lang w:val="uk-UA"/>
        </w:rPr>
        <w:t>У цьому Положення терміни вживаються у такому значенні:</w:t>
      </w:r>
    </w:p>
    <w:p w:rsidR="008352CF" w:rsidRPr="00365892" w:rsidRDefault="008352CF" w:rsidP="00A73E92">
      <w:pPr>
        <w:pStyle w:val="a3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892">
        <w:rPr>
          <w:rFonts w:ascii="Times New Roman" w:hAnsi="Times New Roman" w:cs="Times New Roman"/>
          <w:sz w:val="28"/>
          <w:szCs w:val="28"/>
          <w:lang w:val="uk-UA"/>
        </w:rPr>
        <w:t>міжбібліотечний абонемент (далі – МБА) – форма  бібліотечного обслуговування, заснована на взаємному використанні бібліотечних фондів і довідково-пошукового апарату бібліотек;</w:t>
      </w:r>
    </w:p>
    <w:p w:rsidR="008352CF" w:rsidRPr="00365892" w:rsidRDefault="008352CF" w:rsidP="00A73E92">
      <w:pPr>
        <w:pStyle w:val="a3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892">
        <w:rPr>
          <w:rFonts w:ascii="Times New Roman" w:hAnsi="Times New Roman" w:cs="Times New Roman"/>
          <w:sz w:val="28"/>
          <w:szCs w:val="28"/>
          <w:lang w:val="uk-UA"/>
        </w:rPr>
        <w:t>учасники системи міжбібліотечного абонемента та доставки документів – абоненти МБА та фондоутримувачі;</w:t>
      </w:r>
    </w:p>
    <w:p w:rsidR="008352CF" w:rsidRPr="00365892" w:rsidRDefault="008352CF" w:rsidP="00A73E92">
      <w:pPr>
        <w:pStyle w:val="a3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892">
        <w:rPr>
          <w:rFonts w:ascii="Times New Roman" w:hAnsi="Times New Roman" w:cs="Times New Roman"/>
          <w:sz w:val="28"/>
          <w:szCs w:val="28"/>
          <w:lang w:val="uk-UA"/>
        </w:rPr>
        <w:t>абонент міжбібліотечного абонемента (далі – абонент МБА) – бібліотека, яка отримує послуги міжбібліотечного абонемента та доставки документів;</w:t>
      </w:r>
    </w:p>
    <w:p w:rsidR="006310A4" w:rsidRPr="00365892" w:rsidRDefault="008352CF" w:rsidP="00A73E92">
      <w:pPr>
        <w:pStyle w:val="a3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892">
        <w:rPr>
          <w:rFonts w:ascii="Times New Roman" w:hAnsi="Times New Roman" w:cs="Times New Roman"/>
          <w:sz w:val="28"/>
          <w:szCs w:val="28"/>
          <w:lang w:val="uk-UA"/>
        </w:rPr>
        <w:t>фондоутримувач – бібліотека, яка надає послуги міжбібліотечного абонемента та доставки документів.</w:t>
      </w:r>
    </w:p>
    <w:p w:rsidR="00A117B8" w:rsidRPr="00365892" w:rsidRDefault="008352CF" w:rsidP="00A73E92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892">
        <w:rPr>
          <w:rFonts w:ascii="Times New Roman" w:hAnsi="Times New Roman" w:cs="Times New Roman"/>
          <w:sz w:val="28"/>
          <w:szCs w:val="28"/>
          <w:lang w:val="uk-UA"/>
        </w:rPr>
        <w:t>Інші терміни вживаються у значенні, наведеному у Законі  України</w:t>
      </w:r>
      <w:r w:rsidR="006310A4" w:rsidRPr="00365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5892">
        <w:rPr>
          <w:rFonts w:ascii="Times New Roman" w:hAnsi="Times New Roman" w:cs="Times New Roman"/>
          <w:sz w:val="28"/>
          <w:szCs w:val="28"/>
          <w:lang w:val="uk-UA"/>
        </w:rPr>
        <w:t>«Про бібліотеки і бібліотечну справу».</w:t>
      </w:r>
    </w:p>
    <w:p w:rsidR="008352CF" w:rsidRPr="00365892" w:rsidRDefault="008352CF" w:rsidP="00A73E92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892">
        <w:rPr>
          <w:rFonts w:ascii="Times New Roman" w:hAnsi="Times New Roman" w:cs="Times New Roman"/>
          <w:b/>
          <w:sz w:val="28"/>
          <w:szCs w:val="28"/>
          <w:lang w:val="uk-UA"/>
        </w:rPr>
        <w:t>2. Принципи функціонування та структура МБА</w:t>
      </w:r>
    </w:p>
    <w:p w:rsidR="0078096A" w:rsidRPr="00365892" w:rsidRDefault="008352CF" w:rsidP="00A73E92">
      <w:pPr>
        <w:pStyle w:val="a3"/>
        <w:numPr>
          <w:ilvl w:val="0"/>
          <w:numId w:val="22"/>
        </w:numPr>
        <w:spacing w:after="0"/>
        <w:ind w:left="1134" w:hanging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892">
        <w:rPr>
          <w:rFonts w:ascii="Times New Roman" w:hAnsi="Times New Roman" w:cs="Times New Roman"/>
          <w:sz w:val="28"/>
          <w:szCs w:val="28"/>
          <w:lang w:val="uk-UA"/>
        </w:rPr>
        <w:t>Функціонування СМБА в Україні базується на принципах добровільного співробітництва та за доступності бібліотечних фондів та довідково-пошукового апарату</w:t>
      </w:r>
      <w:r w:rsidR="0078096A" w:rsidRPr="003658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096A" w:rsidRPr="00365892" w:rsidRDefault="0078096A" w:rsidP="00A73E92">
      <w:pPr>
        <w:pStyle w:val="a3"/>
        <w:numPr>
          <w:ilvl w:val="0"/>
          <w:numId w:val="22"/>
        </w:numPr>
        <w:spacing w:after="0"/>
        <w:ind w:left="1134" w:hanging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892">
        <w:rPr>
          <w:rFonts w:ascii="Times New Roman" w:hAnsi="Times New Roman" w:cs="Times New Roman"/>
          <w:sz w:val="28"/>
          <w:szCs w:val="28"/>
          <w:lang w:val="uk-UA"/>
        </w:rPr>
        <w:t>Кожна бібліотека може бути як абонентом МБА, так і фондоутримувачем</w:t>
      </w:r>
    </w:p>
    <w:p w:rsidR="0078096A" w:rsidRPr="00365892" w:rsidRDefault="0078096A" w:rsidP="00A73E92">
      <w:pPr>
        <w:pStyle w:val="a3"/>
        <w:numPr>
          <w:ilvl w:val="0"/>
          <w:numId w:val="22"/>
        </w:numPr>
        <w:spacing w:after="0"/>
        <w:ind w:left="1134" w:hanging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892">
        <w:rPr>
          <w:rFonts w:ascii="Times New Roman" w:hAnsi="Times New Roman" w:cs="Times New Roman"/>
          <w:sz w:val="28"/>
          <w:szCs w:val="28"/>
          <w:lang w:val="uk-UA"/>
        </w:rPr>
        <w:t>Із метою оптимізації функціонування СМБА визначаються  Національний, регіональні та галузеві центри МБА</w:t>
      </w:r>
    </w:p>
    <w:p w:rsidR="0078096A" w:rsidRPr="00365892" w:rsidRDefault="0078096A" w:rsidP="00A73E92">
      <w:pPr>
        <w:pStyle w:val="a3"/>
        <w:numPr>
          <w:ilvl w:val="0"/>
          <w:numId w:val="22"/>
        </w:numPr>
        <w:spacing w:after="0"/>
        <w:ind w:left="1134" w:hanging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892">
        <w:rPr>
          <w:rFonts w:ascii="Times New Roman" w:hAnsi="Times New Roman" w:cs="Times New Roman"/>
          <w:sz w:val="28"/>
          <w:szCs w:val="28"/>
          <w:lang w:val="uk-UA"/>
        </w:rPr>
        <w:t xml:space="preserve">Функції регіональних  центрів МБА виконують обласні універсальні наукові бібліотеки. </w:t>
      </w:r>
    </w:p>
    <w:p w:rsidR="00533510" w:rsidRPr="00365892" w:rsidRDefault="0078096A" w:rsidP="00A73E92">
      <w:pPr>
        <w:pStyle w:val="a3"/>
        <w:numPr>
          <w:ilvl w:val="0"/>
          <w:numId w:val="22"/>
        </w:numPr>
        <w:spacing w:after="0"/>
        <w:ind w:left="1134" w:hanging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892">
        <w:rPr>
          <w:rFonts w:ascii="Times New Roman" w:hAnsi="Times New Roman" w:cs="Times New Roman"/>
          <w:sz w:val="28"/>
          <w:szCs w:val="28"/>
          <w:lang w:val="uk-UA"/>
        </w:rPr>
        <w:t>В Одесі регіональним представником МБА є Одеська національна наукова бібліотека ім. М.Горького</w:t>
      </w:r>
    </w:p>
    <w:p w:rsidR="00533510" w:rsidRPr="00365892" w:rsidRDefault="00533510" w:rsidP="00A73E92">
      <w:pPr>
        <w:pStyle w:val="a3"/>
        <w:numPr>
          <w:ilvl w:val="0"/>
          <w:numId w:val="22"/>
        </w:numPr>
        <w:spacing w:after="0"/>
        <w:ind w:left="1134" w:hanging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892">
        <w:rPr>
          <w:rFonts w:ascii="Times New Roman" w:hAnsi="Times New Roman" w:cs="Times New Roman"/>
          <w:sz w:val="28"/>
          <w:szCs w:val="28"/>
          <w:lang w:val="uk-UA"/>
        </w:rPr>
        <w:t>До функцій регіонального центру МБА входить:</w:t>
      </w:r>
    </w:p>
    <w:p w:rsidR="00533510" w:rsidRPr="00365892" w:rsidRDefault="00533510" w:rsidP="00A73E92">
      <w:pPr>
        <w:pStyle w:val="a3"/>
        <w:numPr>
          <w:ilvl w:val="0"/>
          <w:numId w:val="24"/>
        </w:numPr>
        <w:spacing w:after="0"/>
        <w:ind w:left="1134" w:hanging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892">
        <w:rPr>
          <w:rFonts w:ascii="Times New Roman" w:hAnsi="Times New Roman" w:cs="Times New Roman"/>
          <w:sz w:val="28"/>
          <w:szCs w:val="28"/>
          <w:lang w:val="uk-UA"/>
        </w:rPr>
        <w:t>координація діяльності у сфері МБА бібліотек відповідного регіону;</w:t>
      </w:r>
    </w:p>
    <w:p w:rsidR="00533510" w:rsidRPr="00365892" w:rsidRDefault="00533510" w:rsidP="00A73E92">
      <w:pPr>
        <w:pStyle w:val="a3"/>
        <w:numPr>
          <w:ilvl w:val="0"/>
          <w:numId w:val="24"/>
        </w:numPr>
        <w:spacing w:after="0"/>
        <w:ind w:left="1134" w:hanging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892">
        <w:rPr>
          <w:rFonts w:ascii="Times New Roman" w:hAnsi="Times New Roman" w:cs="Times New Roman"/>
          <w:sz w:val="28"/>
          <w:szCs w:val="28"/>
          <w:lang w:val="uk-UA"/>
        </w:rPr>
        <w:t>надання методичної допомоги бібліотекам із питань МБА;</w:t>
      </w:r>
    </w:p>
    <w:p w:rsidR="00533510" w:rsidRPr="00365892" w:rsidRDefault="00533510" w:rsidP="00A73E92">
      <w:pPr>
        <w:pStyle w:val="a3"/>
        <w:numPr>
          <w:ilvl w:val="0"/>
          <w:numId w:val="24"/>
        </w:numPr>
        <w:spacing w:after="0"/>
        <w:ind w:left="1134" w:hanging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892">
        <w:rPr>
          <w:rFonts w:ascii="Times New Roman" w:hAnsi="Times New Roman" w:cs="Times New Roman"/>
          <w:sz w:val="28"/>
          <w:szCs w:val="28"/>
          <w:lang w:val="uk-UA"/>
        </w:rPr>
        <w:t>збір та узагальнення інформації про функціонування МБА у відповідному регіоні та надання щорічних відповідних звітів</w:t>
      </w:r>
    </w:p>
    <w:p w:rsidR="00533510" w:rsidRPr="00365892" w:rsidRDefault="00533510" w:rsidP="00631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89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 Права і обов’язки учасників МБА</w:t>
      </w:r>
    </w:p>
    <w:p w:rsidR="00533510" w:rsidRPr="00365892" w:rsidRDefault="00533510" w:rsidP="006F7C91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892">
        <w:rPr>
          <w:rFonts w:ascii="Times New Roman" w:hAnsi="Times New Roman" w:cs="Times New Roman"/>
          <w:sz w:val="28"/>
          <w:szCs w:val="28"/>
          <w:lang w:val="uk-UA"/>
        </w:rPr>
        <w:t xml:space="preserve">Абоненти МБА </w:t>
      </w:r>
      <w:r w:rsidR="001621AB">
        <w:rPr>
          <w:rFonts w:ascii="Times New Roman" w:hAnsi="Times New Roman" w:cs="Times New Roman"/>
          <w:sz w:val="28"/>
          <w:szCs w:val="28"/>
          <w:lang w:val="uk-UA"/>
        </w:rPr>
        <w:t>мають право через відповідального співробітника бібліотеки отримувати</w:t>
      </w:r>
      <w:r w:rsidRPr="00365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1AB">
        <w:rPr>
          <w:rFonts w:ascii="Times New Roman" w:hAnsi="Times New Roman" w:cs="Times New Roman"/>
          <w:sz w:val="28"/>
          <w:szCs w:val="28"/>
          <w:lang w:val="uk-UA"/>
        </w:rPr>
        <w:t>необхідні документи для користування з фондів ОННБ ім. Горького</w:t>
      </w:r>
      <w:r w:rsidR="00496C97" w:rsidRPr="003658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6C97" w:rsidRPr="00365892" w:rsidRDefault="00533510" w:rsidP="006F7C91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892">
        <w:rPr>
          <w:rFonts w:ascii="Times New Roman" w:hAnsi="Times New Roman" w:cs="Times New Roman"/>
          <w:sz w:val="28"/>
          <w:szCs w:val="28"/>
          <w:lang w:val="uk-UA"/>
        </w:rPr>
        <w:t>Фондоутримувачі мають право відмовити абоненту МБА у наданні послуг у  разі порушення ним п. 3.2 цього Положення</w:t>
      </w:r>
      <w:r w:rsidR="00496C97" w:rsidRPr="003658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33510" w:rsidRPr="00365892" w:rsidRDefault="00533510" w:rsidP="006F7C91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892">
        <w:rPr>
          <w:rFonts w:ascii="Times New Roman" w:hAnsi="Times New Roman" w:cs="Times New Roman"/>
          <w:sz w:val="28"/>
          <w:szCs w:val="28"/>
          <w:lang w:val="uk-UA"/>
        </w:rPr>
        <w:t>Фондоутримувачі зобов’язані:</w:t>
      </w:r>
    </w:p>
    <w:p w:rsidR="00496C97" w:rsidRPr="00365892" w:rsidRDefault="00533510" w:rsidP="006F7C91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892">
        <w:rPr>
          <w:rFonts w:ascii="Times New Roman" w:hAnsi="Times New Roman" w:cs="Times New Roman"/>
          <w:sz w:val="28"/>
          <w:szCs w:val="28"/>
          <w:lang w:val="uk-UA"/>
        </w:rPr>
        <w:t>своєчасно виконувати замовлення абонентів МБА та надавати відповідь у разі відмови;</w:t>
      </w:r>
    </w:p>
    <w:p w:rsidR="00496C97" w:rsidRPr="00365892" w:rsidRDefault="00496C97" w:rsidP="006F7C91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892">
        <w:rPr>
          <w:rFonts w:ascii="Times New Roman" w:hAnsi="Times New Roman" w:cs="Times New Roman"/>
          <w:sz w:val="28"/>
          <w:szCs w:val="28"/>
          <w:lang w:val="uk-UA"/>
        </w:rPr>
        <w:t>повідомляти абонентові МБА про стан виконання замовлення;</w:t>
      </w:r>
    </w:p>
    <w:p w:rsidR="00496C97" w:rsidRPr="00365892" w:rsidRDefault="00496C97" w:rsidP="006F7C91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892">
        <w:rPr>
          <w:rFonts w:ascii="Times New Roman" w:hAnsi="Times New Roman" w:cs="Times New Roman"/>
          <w:sz w:val="28"/>
          <w:szCs w:val="28"/>
          <w:lang w:val="uk-UA"/>
        </w:rPr>
        <w:t>надавати послугу доставки документів відповідно до законодавства у сфері інтелектуальної власності</w:t>
      </w:r>
      <w:r w:rsidR="006F7C91" w:rsidRPr="003658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17B8" w:rsidRPr="00365892" w:rsidRDefault="00A117B8" w:rsidP="00A117B8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6C97" w:rsidRPr="00365892" w:rsidRDefault="00496C97" w:rsidP="00A117B8">
      <w:pPr>
        <w:pStyle w:val="a3"/>
        <w:spacing w:after="0" w:line="240" w:lineRule="auto"/>
        <w:ind w:left="1080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3658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3658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658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Процес </w:t>
      </w:r>
      <w:r w:rsidRPr="00365892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обробки замовлення читачів бібліотеки ОДАБА</w:t>
      </w:r>
    </w:p>
    <w:p w:rsidR="00A117B8" w:rsidRPr="00365892" w:rsidRDefault="00A117B8" w:rsidP="00A117B8">
      <w:pPr>
        <w:pStyle w:val="a3"/>
        <w:spacing w:after="0" w:line="240" w:lineRule="auto"/>
        <w:ind w:left="1080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A117B8" w:rsidRPr="00365892" w:rsidRDefault="00A117B8" w:rsidP="00A73E92">
      <w:pPr>
        <w:pStyle w:val="5"/>
        <w:numPr>
          <w:ilvl w:val="0"/>
          <w:numId w:val="31"/>
        </w:numPr>
        <w:spacing w:before="0"/>
        <w:ind w:left="1134" w:hanging="42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6589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 МБА обслуговуються зареєстровані читачі бібліотеки ОДАБА</w:t>
      </w:r>
      <w:r w:rsidR="00A73E92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A117B8" w:rsidRPr="00365892" w:rsidRDefault="00A117B8" w:rsidP="00A73E92">
      <w:pPr>
        <w:pStyle w:val="5"/>
        <w:numPr>
          <w:ilvl w:val="0"/>
          <w:numId w:val="31"/>
        </w:numPr>
        <w:spacing w:before="0"/>
        <w:ind w:left="1134" w:hanging="42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65892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З фондів ОННБ ім.Горького по МБА видаються </w:t>
      </w:r>
      <w:r w:rsidRPr="00365892">
        <w:rPr>
          <w:rFonts w:ascii="Times New Roman" w:hAnsi="Times New Roman" w:cs="Times New Roman"/>
          <w:color w:val="auto"/>
          <w:sz w:val="28"/>
          <w:szCs w:val="28"/>
          <w:lang w:val="uk-UA"/>
        </w:rPr>
        <w:t>оригінали видань, за винятком дисертацій, рукописів, нот, газетних підшивок, періодичних видань за поточний рік, цінних та рідкісних видань, довідкової літератури, матеріалів великого формату, документів підвищеного попиту</w:t>
      </w:r>
      <w:r w:rsidR="00A73E92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A117B8" w:rsidRDefault="00496C97" w:rsidP="00A73E92">
      <w:pPr>
        <w:pStyle w:val="5"/>
        <w:numPr>
          <w:ilvl w:val="0"/>
          <w:numId w:val="31"/>
        </w:numPr>
        <w:spacing w:before="0"/>
        <w:ind w:left="1134" w:hanging="425"/>
        <w:jc w:val="both"/>
        <w:rPr>
          <w:rStyle w:val="tlid-translation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65892">
        <w:rPr>
          <w:rStyle w:val="tlid-translation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Якщо </w:t>
      </w:r>
      <w:r w:rsidR="00A73E92">
        <w:rPr>
          <w:rStyle w:val="tlid-translation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документ </w:t>
      </w:r>
      <w:r w:rsidR="0037528C">
        <w:rPr>
          <w:rStyle w:val="tlid-translation"/>
          <w:rFonts w:ascii="Times New Roman" w:hAnsi="Times New Roman" w:cs="Times New Roman"/>
          <w:color w:val="auto"/>
          <w:sz w:val="28"/>
          <w:szCs w:val="28"/>
          <w:lang w:val="uk-UA"/>
        </w:rPr>
        <w:t>за</w:t>
      </w:r>
      <w:r w:rsidR="00A73E92">
        <w:rPr>
          <w:rStyle w:val="tlid-translation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65892">
        <w:rPr>
          <w:rStyle w:val="tlid-translation"/>
          <w:rFonts w:ascii="Times New Roman" w:hAnsi="Times New Roman" w:cs="Times New Roman"/>
          <w:color w:val="auto"/>
          <w:sz w:val="28"/>
          <w:szCs w:val="28"/>
          <w:lang w:val="uk-UA"/>
        </w:rPr>
        <w:t>запит</w:t>
      </w:r>
      <w:r w:rsidR="00A73E92">
        <w:rPr>
          <w:rStyle w:val="tlid-translation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ом читача </w:t>
      </w:r>
      <w:r w:rsidRPr="00365892">
        <w:rPr>
          <w:rStyle w:val="tlid-translation"/>
          <w:rFonts w:ascii="Times New Roman" w:hAnsi="Times New Roman" w:cs="Times New Roman"/>
          <w:color w:val="auto"/>
          <w:sz w:val="28"/>
          <w:szCs w:val="28"/>
          <w:lang w:val="uk-UA"/>
        </w:rPr>
        <w:t>відсутній у фонді бібліотеки, співробітник довідково-бібліографічного відділу звертається</w:t>
      </w:r>
      <w:r w:rsidR="0037528C">
        <w:rPr>
          <w:rStyle w:val="tlid-translation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65892">
        <w:rPr>
          <w:rStyle w:val="tlid-translation"/>
          <w:rFonts w:ascii="Times New Roman" w:hAnsi="Times New Roman" w:cs="Times New Roman"/>
          <w:color w:val="auto"/>
          <w:sz w:val="28"/>
          <w:szCs w:val="28"/>
          <w:lang w:val="uk-UA"/>
        </w:rPr>
        <w:t>до бібліотеки ім. Горького за уточненням наявності у них даної літератури</w:t>
      </w:r>
      <w:r w:rsidR="0037528C">
        <w:rPr>
          <w:rStyle w:val="tlid-translation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отримання її по МБА</w:t>
      </w:r>
      <w:r w:rsidR="00A73E92">
        <w:rPr>
          <w:rStyle w:val="tlid-translation"/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A117B8" w:rsidRPr="00365892" w:rsidRDefault="00496C97" w:rsidP="00A73E92">
      <w:pPr>
        <w:pStyle w:val="5"/>
        <w:numPr>
          <w:ilvl w:val="0"/>
          <w:numId w:val="31"/>
        </w:numPr>
        <w:spacing w:before="0"/>
        <w:ind w:left="1134" w:hanging="425"/>
        <w:jc w:val="both"/>
        <w:rPr>
          <w:rStyle w:val="tlid-translation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65892">
        <w:rPr>
          <w:rStyle w:val="tlid-translation"/>
          <w:rFonts w:ascii="Times New Roman" w:hAnsi="Times New Roman" w:cs="Times New Roman"/>
          <w:color w:val="auto"/>
          <w:sz w:val="28"/>
          <w:szCs w:val="28"/>
          <w:lang w:val="uk-UA"/>
        </w:rPr>
        <w:t>За згодою читача на обробку запиту по МБА в кі</w:t>
      </w:r>
      <w:r w:rsidR="004A16D8" w:rsidRPr="00365892">
        <w:rPr>
          <w:rStyle w:val="tlid-translation"/>
          <w:rFonts w:ascii="Times New Roman" w:hAnsi="Times New Roman" w:cs="Times New Roman"/>
          <w:color w:val="auto"/>
          <w:sz w:val="28"/>
          <w:szCs w:val="28"/>
          <w:lang w:val="uk-UA"/>
        </w:rPr>
        <w:t>лькості 1-3 дні, співробітник бі</w:t>
      </w:r>
      <w:r w:rsidRPr="00365892">
        <w:rPr>
          <w:rStyle w:val="tlid-translation"/>
          <w:rFonts w:ascii="Times New Roman" w:hAnsi="Times New Roman" w:cs="Times New Roman"/>
          <w:color w:val="auto"/>
          <w:sz w:val="28"/>
          <w:szCs w:val="28"/>
          <w:lang w:val="uk-UA"/>
        </w:rPr>
        <w:t>бліотеки допомагає заповнити бланк де вказується ПІБ читача, назва необхідної літератури і термін повернення, число, підпис</w:t>
      </w:r>
      <w:r w:rsidR="0037528C">
        <w:rPr>
          <w:rStyle w:val="tlid-translation"/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6310A4" w:rsidRPr="00365892" w:rsidRDefault="00A117B8" w:rsidP="00A73E92">
      <w:pPr>
        <w:pStyle w:val="5"/>
        <w:numPr>
          <w:ilvl w:val="0"/>
          <w:numId w:val="31"/>
        </w:numPr>
        <w:spacing w:before="0"/>
        <w:ind w:left="1134" w:hanging="42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65892">
        <w:rPr>
          <w:rStyle w:val="tlid-translation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Термін користування літературою варіюється від 7 до 14 днів </w:t>
      </w:r>
      <w:r w:rsidRPr="00365892">
        <w:rPr>
          <w:rFonts w:ascii="Times New Roman" w:hAnsi="Times New Roman" w:cs="Times New Roman"/>
          <w:color w:val="auto"/>
          <w:sz w:val="28"/>
          <w:szCs w:val="28"/>
          <w:lang w:val="uk-UA"/>
        </w:rPr>
        <w:t>(залежно від наявності у фондах бібліотеки достатньої кількості примірників виданого документа та читацького попиту на нього)</w:t>
      </w:r>
      <w:r w:rsidR="0037528C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6310A4" w:rsidRDefault="006310A4" w:rsidP="00A73E92">
      <w:pPr>
        <w:pStyle w:val="a3"/>
        <w:numPr>
          <w:ilvl w:val="0"/>
          <w:numId w:val="31"/>
        </w:numPr>
        <w:tabs>
          <w:tab w:val="left" w:pos="1134"/>
        </w:tabs>
        <w:ind w:left="1134" w:hanging="425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365892">
        <w:rPr>
          <w:rFonts w:ascii="Times New Roman" w:hAnsi="Times New Roman" w:cs="Times New Roman"/>
          <w:sz w:val="28"/>
          <w:szCs w:val="28"/>
          <w:lang w:val="uk-UA"/>
        </w:rPr>
        <w:t xml:space="preserve">Якщо за деякими </w:t>
      </w:r>
      <w:r w:rsidRPr="003658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причинами немає можливості прийти </w:t>
      </w:r>
      <w:r w:rsidR="004D5F6B" w:rsidRPr="003658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до</w:t>
      </w:r>
      <w:r w:rsidRPr="003658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бібліотек</w:t>
      </w:r>
      <w:r w:rsidR="004D5F6B" w:rsidRPr="003658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3658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замовити літературу по МБА, бланк заповнення є на сторінці "Бібліотека" сайту академії, надіслати </w:t>
      </w:r>
      <w:r w:rsidR="004D5F6B" w:rsidRPr="003658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його треба </w:t>
      </w:r>
      <w:r w:rsidRPr="003658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D5F6B" w:rsidRPr="003658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бібліотечну </w:t>
      </w:r>
      <w:r w:rsidRPr="003658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електронну пошту</w:t>
      </w:r>
      <w:r w:rsidR="004A16D8" w:rsidRPr="003658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 Співробітники дадуть відповід</w:t>
      </w:r>
      <w:r w:rsidR="004D5F6B" w:rsidRPr="003658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ь за декілька годин</w:t>
      </w:r>
      <w:r w:rsidR="0037528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;</w:t>
      </w:r>
    </w:p>
    <w:p w:rsidR="006310A4" w:rsidRPr="00365892" w:rsidRDefault="004D5F6B" w:rsidP="00A73E92">
      <w:pPr>
        <w:pStyle w:val="a3"/>
        <w:numPr>
          <w:ilvl w:val="0"/>
          <w:numId w:val="31"/>
        </w:numPr>
        <w:tabs>
          <w:tab w:val="left" w:pos="1134"/>
        </w:tabs>
        <w:ind w:left="1276" w:hanging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658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</w:t>
      </w:r>
      <w:r w:rsidR="006310A4" w:rsidRPr="003658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58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необхідністю</w:t>
      </w:r>
      <w:r w:rsidR="006310A4" w:rsidRPr="003658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58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тільки </w:t>
      </w:r>
      <w:r w:rsidR="006310A4" w:rsidRPr="003658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фрагмент</w:t>
      </w:r>
      <w:r w:rsidRPr="003658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</w:t>
      </w:r>
      <w:r w:rsidR="006310A4" w:rsidRPr="003658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літератури, статті або розділу, є функція електронної доставки документа. </w:t>
      </w:r>
      <w:r w:rsidRPr="003658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</w:t>
      </w:r>
      <w:r w:rsidR="006310A4" w:rsidRPr="003658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півробітник довідково-бібліографічного відділу бере літературу в бібліотеці ім. Горького, </w:t>
      </w:r>
      <w:r w:rsidR="006310A4" w:rsidRPr="003658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 співробітник відділу інформаційних технологій та комп'ютерного забезпечення її сканує і надсилає </w:t>
      </w:r>
      <w:r w:rsidRPr="003658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читачу </w:t>
      </w:r>
      <w:r w:rsidR="006310A4" w:rsidRPr="003658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поштою або через соціальні мережі</w:t>
      </w:r>
      <w:r w:rsidRPr="003658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4D5F6B" w:rsidRPr="00365892" w:rsidRDefault="004D5F6B" w:rsidP="004D5F6B">
      <w:pPr>
        <w:pStyle w:val="a3"/>
        <w:tabs>
          <w:tab w:val="left" w:pos="1134"/>
        </w:tabs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2EA" w:rsidRPr="00365892" w:rsidRDefault="008F57A9" w:rsidP="000914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5892">
        <w:rPr>
          <w:rFonts w:ascii="Times New Roman" w:hAnsi="Times New Roman" w:cs="Times New Roman"/>
          <w:sz w:val="28"/>
          <w:szCs w:val="28"/>
          <w:lang w:val="uk-UA"/>
        </w:rPr>
        <w:t xml:space="preserve">         Директор бібліотеки                                                       С.П. Мовчан</w:t>
      </w:r>
    </w:p>
    <w:p w:rsidR="008F57A9" w:rsidRPr="00365892" w:rsidRDefault="008F57A9" w:rsidP="000914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5892">
        <w:rPr>
          <w:rFonts w:ascii="Times New Roman" w:hAnsi="Times New Roman" w:cs="Times New Roman"/>
          <w:sz w:val="28"/>
          <w:szCs w:val="28"/>
          <w:lang w:val="uk-UA"/>
        </w:rPr>
        <w:t xml:space="preserve">         «___»______20__р.      </w:t>
      </w:r>
    </w:p>
    <w:p w:rsidR="000914AA" w:rsidRPr="00365892" w:rsidRDefault="008F57A9" w:rsidP="000914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5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914AA" w:rsidRPr="00365892" w:rsidSect="006655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73" w:rsidRDefault="00486B73" w:rsidP="00B000F2">
      <w:pPr>
        <w:spacing w:after="0" w:line="240" w:lineRule="auto"/>
      </w:pPr>
      <w:r>
        <w:separator/>
      </w:r>
    </w:p>
  </w:endnote>
  <w:endnote w:type="continuationSeparator" w:id="0">
    <w:p w:rsidR="00486B73" w:rsidRDefault="00486B73" w:rsidP="00B0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5606"/>
      <w:docPartObj>
        <w:docPartGallery w:val="Page Numbers (Bottom of Page)"/>
        <w:docPartUnique/>
      </w:docPartObj>
    </w:sdtPr>
    <w:sdtContent>
      <w:p w:rsidR="00B000F2" w:rsidRDefault="003D0F34">
        <w:pPr>
          <w:pStyle w:val="aa"/>
          <w:jc w:val="center"/>
        </w:pPr>
        <w:r>
          <w:fldChar w:fldCharType="begin"/>
        </w:r>
        <w:r w:rsidR="009103DD">
          <w:instrText xml:space="preserve"> PAGE   \* MERGEFORMAT </w:instrText>
        </w:r>
        <w:r>
          <w:fldChar w:fldCharType="separate"/>
        </w:r>
        <w:r w:rsidR="003752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00F2" w:rsidRDefault="00B000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73" w:rsidRDefault="00486B73" w:rsidP="00B000F2">
      <w:pPr>
        <w:spacing w:after="0" w:line="240" w:lineRule="auto"/>
      </w:pPr>
      <w:r>
        <w:separator/>
      </w:r>
    </w:p>
  </w:footnote>
  <w:footnote w:type="continuationSeparator" w:id="0">
    <w:p w:rsidR="00486B73" w:rsidRDefault="00486B73" w:rsidP="00B00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128"/>
    <w:multiLevelType w:val="multilevel"/>
    <w:tmpl w:val="F404F41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6B1B62"/>
    <w:multiLevelType w:val="hybridMultilevel"/>
    <w:tmpl w:val="8E60751C"/>
    <w:lvl w:ilvl="0" w:tplc="48962B36">
      <w:start w:val="1"/>
      <w:numFmt w:val="bullet"/>
      <w:lvlText w:val="-"/>
      <w:lvlJc w:val="left"/>
      <w:pPr>
        <w:ind w:left="1440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0C400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5C33D1"/>
    <w:multiLevelType w:val="hybridMultilevel"/>
    <w:tmpl w:val="2D289FE0"/>
    <w:lvl w:ilvl="0" w:tplc="BBBC981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086D"/>
    <w:multiLevelType w:val="multilevel"/>
    <w:tmpl w:val="BF88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721F2"/>
    <w:multiLevelType w:val="hybridMultilevel"/>
    <w:tmpl w:val="566035AC"/>
    <w:lvl w:ilvl="0" w:tplc="9162EDE0">
      <w:start w:val="1"/>
      <w:numFmt w:val="decimal"/>
      <w:lvlText w:val="3.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494632"/>
    <w:multiLevelType w:val="hybridMultilevel"/>
    <w:tmpl w:val="681ECE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B2989"/>
    <w:multiLevelType w:val="hybridMultilevel"/>
    <w:tmpl w:val="49222C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9B4C47"/>
    <w:multiLevelType w:val="multilevel"/>
    <w:tmpl w:val="0C1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7867E1"/>
    <w:multiLevelType w:val="hybridMultilevel"/>
    <w:tmpl w:val="E0E0AA12"/>
    <w:lvl w:ilvl="0" w:tplc="F5C2B34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5705B"/>
    <w:multiLevelType w:val="hybridMultilevel"/>
    <w:tmpl w:val="63007770"/>
    <w:lvl w:ilvl="0" w:tplc="48962B36">
      <w:start w:val="1"/>
      <w:numFmt w:val="bullet"/>
      <w:lvlText w:val="-"/>
      <w:lvlJc w:val="left"/>
      <w:pPr>
        <w:ind w:left="720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91F3A"/>
    <w:multiLevelType w:val="multilevel"/>
    <w:tmpl w:val="7774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08224E"/>
    <w:multiLevelType w:val="hybridMultilevel"/>
    <w:tmpl w:val="E71EFCD6"/>
    <w:lvl w:ilvl="0" w:tplc="5B789B9C">
      <w:start w:val="1"/>
      <w:numFmt w:val="decimal"/>
      <w:lvlText w:val="2.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44209B"/>
    <w:multiLevelType w:val="multilevel"/>
    <w:tmpl w:val="114865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0EF49EB"/>
    <w:multiLevelType w:val="hybridMultilevel"/>
    <w:tmpl w:val="F738D0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964575"/>
    <w:multiLevelType w:val="multilevel"/>
    <w:tmpl w:val="A16632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4FA5EFF"/>
    <w:multiLevelType w:val="hybridMultilevel"/>
    <w:tmpl w:val="35EAA8A4"/>
    <w:lvl w:ilvl="0" w:tplc="BBBC981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732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285ED3"/>
    <w:multiLevelType w:val="hybridMultilevel"/>
    <w:tmpl w:val="073269FA"/>
    <w:lvl w:ilvl="0" w:tplc="48962B36">
      <w:start w:val="1"/>
      <w:numFmt w:val="bullet"/>
      <w:lvlText w:val="-"/>
      <w:lvlJc w:val="left"/>
      <w:pPr>
        <w:ind w:left="720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478C0"/>
    <w:multiLevelType w:val="hybridMultilevel"/>
    <w:tmpl w:val="8324769A"/>
    <w:lvl w:ilvl="0" w:tplc="959AC1D6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C221C"/>
    <w:multiLevelType w:val="hybridMultilevel"/>
    <w:tmpl w:val="73A4C6E4"/>
    <w:lvl w:ilvl="0" w:tplc="48962B36">
      <w:start w:val="1"/>
      <w:numFmt w:val="bullet"/>
      <w:lvlText w:val="-"/>
      <w:lvlJc w:val="left"/>
      <w:pPr>
        <w:ind w:left="1429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F03EDB"/>
    <w:multiLevelType w:val="hybridMultilevel"/>
    <w:tmpl w:val="7C7C113C"/>
    <w:lvl w:ilvl="0" w:tplc="BBBC9816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A512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B6522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2B04D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6772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B359BB"/>
    <w:multiLevelType w:val="multilevel"/>
    <w:tmpl w:val="4A56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40407D"/>
    <w:multiLevelType w:val="hybridMultilevel"/>
    <w:tmpl w:val="CB6C8E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92614B"/>
    <w:multiLevelType w:val="hybridMultilevel"/>
    <w:tmpl w:val="4CBAEFFC"/>
    <w:lvl w:ilvl="0" w:tplc="3B8AA60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718B2"/>
    <w:multiLevelType w:val="hybridMultilevel"/>
    <w:tmpl w:val="CD0A8B42"/>
    <w:lvl w:ilvl="0" w:tplc="F5C2B34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5F1115"/>
    <w:multiLevelType w:val="hybridMultilevel"/>
    <w:tmpl w:val="1D383EEC"/>
    <w:lvl w:ilvl="0" w:tplc="48962B36">
      <w:start w:val="1"/>
      <w:numFmt w:val="bullet"/>
      <w:lvlText w:val="-"/>
      <w:lvlJc w:val="left"/>
      <w:pPr>
        <w:ind w:left="1440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4"/>
  </w:num>
  <w:num w:numId="4">
    <w:abstractNumId w:val="17"/>
  </w:num>
  <w:num w:numId="5">
    <w:abstractNumId w:val="22"/>
  </w:num>
  <w:num w:numId="6">
    <w:abstractNumId w:val="13"/>
  </w:num>
  <w:num w:numId="7">
    <w:abstractNumId w:val="23"/>
  </w:num>
  <w:num w:numId="8">
    <w:abstractNumId w:val="2"/>
  </w:num>
  <w:num w:numId="9">
    <w:abstractNumId w:val="25"/>
  </w:num>
  <w:num w:numId="10">
    <w:abstractNumId w:val="14"/>
  </w:num>
  <w:num w:numId="11">
    <w:abstractNumId w:val="15"/>
  </w:num>
  <w:num w:numId="12">
    <w:abstractNumId w:val="0"/>
  </w:num>
  <w:num w:numId="13">
    <w:abstractNumId w:val="7"/>
  </w:num>
  <w:num w:numId="14">
    <w:abstractNumId w:val="11"/>
  </w:num>
  <w:num w:numId="15">
    <w:abstractNumId w:val="4"/>
  </w:num>
  <w:num w:numId="16">
    <w:abstractNumId w:val="26"/>
  </w:num>
  <w:num w:numId="17">
    <w:abstractNumId w:val="8"/>
  </w:num>
  <w:num w:numId="18">
    <w:abstractNumId w:val="10"/>
  </w:num>
  <w:num w:numId="19">
    <w:abstractNumId w:val="19"/>
  </w:num>
  <w:num w:numId="20">
    <w:abstractNumId w:val="20"/>
  </w:num>
  <w:num w:numId="21">
    <w:abstractNumId w:val="18"/>
  </w:num>
  <w:num w:numId="22">
    <w:abstractNumId w:val="12"/>
  </w:num>
  <w:num w:numId="23">
    <w:abstractNumId w:val="21"/>
  </w:num>
  <w:num w:numId="24">
    <w:abstractNumId w:val="1"/>
  </w:num>
  <w:num w:numId="25">
    <w:abstractNumId w:val="16"/>
  </w:num>
  <w:num w:numId="26">
    <w:abstractNumId w:val="3"/>
  </w:num>
  <w:num w:numId="27">
    <w:abstractNumId w:val="5"/>
  </w:num>
  <w:num w:numId="28">
    <w:abstractNumId w:val="29"/>
  </w:num>
  <w:num w:numId="29">
    <w:abstractNumId w:val="30"/>
  </w:num>
  <w:num w:numId="30">
    <w:abstractNumId w:val="9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054"/>
    <w:rsid w:val="00002EAC"/>
    <w:rsid w:val="000142F0"/>
    <w:rsid w:val="000225FF"/>
    <w:rsid w:val="000914AA"/>
    <w:rsid w:val="0013414A"/>
    <w:rsid w:val="001621AB"/>
    <w:rsid w:val="00172E09"/>
    <w:rsid w:val="00173C4F"/>
    <w:rsid w:val="001879CB"/>
    <w:rsid w:val="00204AA3"/>
    <w:rsid w:val="00252EAE"/>
    <w:rsid w:val="002C40B8"/>
    <w:rsid w:val="002E452E"/>
    <w:rsid w:val="00341B37"/>
    <w:rsid w:val="00365892"/>
    <w:rsid w:val="0037528C"/>
    <w:rsid w:val="003773FD"/>
    <w:rsid w:val="003940FD"/>
    <w:rsid w:val="003B7427"/>
    <w:rsid w:val="003D0F34"/>
    <w:rsid w:val="003F3054"/>
    <w:rsid w:val="00411C34"/>
    <w:rsid w:val="00486B73"/>
    <w:rsid w:val="00496C97"/>
    <w:rsid w:val="004A16D8"/>
    <w:rsid w:val="004B7712"/>
    <w:rsid w:val="004D5F6B"/>
    <w:rsid w:val="00533510"/>
    <w:rsid w:val="00577ADE"/>
    <w:rsid w:val="00580A27"/>
    <w:rsid w:val="006035C2"/>
    <w:rsid w:val="006310A4"/>
    <w:rsid w:val="006655ED"/>
    <w:rsid w:val="006822EA"/>
    <w:rsid w:val="006F7C91"/>
    <w:rsid w:val="00747B36"/>
    <w:rsid w:val="007738D9"/>
    <w:rsid w:val="0078096A"/>
    <w:rsid w:val="007D5DAE"/>
    <w:rsid w:val="008006CC"/>
    <w:rsid w:val="008352CF"/>
    <w:rsid w:val="008F57A9"/>
    <w:rsid w:val="009103DD"/>
    <w:rsid w:val="0095617E"/>
    <w:rsid w:val="00A117B8"/>
    <w:rsid w:val="00A73E92"/>
    <w:rsid w:val="00A74F45"/>
    <w:rsid w:val="00B000F2"/>
    <w:rsid w:val="00B22C5E"/>
    <w:rsid w:val="00C013DC"/>
    <w:rsid w:val="00D172E8"/>
    <w:rsid w:val="00D9019B"/>
    <w:rsid w:val="00DA07D5"/>
    <w:rsid w:val="00F60B3C"/>
    <w:rsid w:val="00F67B98"/>
    <w:rsid w:val="00FF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ED"/>
  </w:style>
  <w:style w:type="paragraph" w:styleId="1">
    <w:name w:val="heading 1"/>
    <w:basedOn w:val="a"/>
    <w:next w:val="a"/>
    <w:link w:val="10"/>
    <w:uiPriority w:val="99"/>
    <w:qFormat/>
    <w:rsid w:val="00533510"/>
    <w:pPr>
      <w:keepNext/>
      <w:keepLines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Cambria"/>
      <w:b/>
      <w:bCs/>
      <w:color w:val="21798E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117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054"/>
    <w:pPr>
      <w:ind w:left="720"/>
      <w:contextualSpacing/>
    </w:pPr>
  </w:style>
  <w:style w:type="paragraph" w:styleId="a4">
    <w:name w:val="No Spacing"/>
    <w:uiPriority w:val="1"/>
    <w:qFormat/>
    <w:rsid w:val="00252EA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8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22E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67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7B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3510"/>
    <w:rPr>
      <w:rFonts w:ascii="Cambria" w:eastAsia="Times New Roman" w:hAnsi="Cambria" w:cs="Cambria"/>
      <w:b/>
      <w:bCs/>
      <w:color w:val="21798E"/>
      <w:sz w:val="28"/>
      <w:szCs w:val="28"/>
      <w:lang w:val="uk-UA" w:eastAsia="ru-RU"/>
    </w:rPr>
  </w:style>
  <w:style w:type="character" w:customStyle="1" w:styleId="tlid-translation">
    <w:name w:val="tlid-translation"/>
    <w:basedOn w:val="a0"/>
    <w:rsid w:val="00496C97"/>
  </w:style>
  <w:style w:type="character" w:customStyle="1" w:styleId="50">
    <w:name w:val="Заголовок 5 Знак"/>
    <w:basedOn w:val="a0"/>
    <w:link w:val="5"/>
    <w:uiPriority w:val="9"/>
    <w:rsid w:val="00A117B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Hyperlink"/>
    <w:basedOn w:val="a0"/>
    <w:uiPriority w:val="99"/>
    <w:unhideWhenUsed/>
    <w:rsid w:val="006310A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00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00F2"/>
  </w:style>
  <w:style w:type="paragraph" w:styleId="aa">
    <w:name w:val="footer"/>
    <w:basedOn w:val="a"/>
    <w:link w:val="ab"/>
    <w:uiPriority w:val="99"/>
    <w:unhideWhenUsed/>
    <w:rsid w:val="00B00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boolguca</dc:creator>
  <cp:keywords/>
  <dc:description/>
  <cp:lastModifiedBy>Анна</cp:lastModifiedBy>
  <cp:revision>29</cp:revision>
  <cp:lastPrinted>2019-08-20T10:17:00Z</cp:lastPrinted>
  <dcterms:created xsi:type="dcterms:W3CDTF">2010-11-30T07:14:00Z</dcterms:created>
  <dcterms:modified xsi:type="dcterms:W3CDTF">2019-08-27T09:13:00Z</dcterms:modified>
</cp:coreProperties>
</file>