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МІНІСТЕРСТВО ОСВІТИ І НАУКИ УКРАЇНИ</w:t>
      </w:r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Одеська</w:t>
      </w:r>
      <w:proofErr w:type="spellEnd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державна</w:t>
      </w:r>
      <w:proofErr w:type="spellEnd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академія</w:t>
      </w:r>
      <w:proofErr w:type="spellEnd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будівництва</w:t>
      </w:r>
      <w:proofErr w:type="spellEnd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proofErr w:type="gramStart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арх</w:t>
      </w:r>
      <w:proofErr w:type="gramEnd"/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ітектури</w:t>
      </w:r>
      <w:proofErr w:type="spellEnd"/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145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0"/>
        <w:gridCol w:w="4605"/>
      </w:tblGrid>
      <w:tr w:rsidR="00FA494C" w:rsidRPr="004F681C" w:rsidTr="00165873">
        <w:trPr>
          <w:trHeight w:val="54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ЗАТВЕРДЖУЮ</w:t>
            </w:r>
          </w:p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Ректор </w:t>
            </w:r>
          </w:p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Анатолій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КОВРОВ</w:t>
            </w:r>
          </w:p>
          <w:p w:rsidR="00FA494C" w:rsidRPr="004F681C" w:rsidRDefault="00FA494C" w:rsidP="00165873">
            <w:pPr>
              <w:tabs>
                <w:tab w:val="left" w:pos="711"/>
              </w:tabs>
              <w:spacing w:before="240" w:after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«____» __________________</w:t>
            </w:r>
            <w:r w:rsidRPr="004F681C">
              <w:rPr>
                <w:rFonts w:ascii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 р.</w:t>
            </w:r>
          </w:p>
        </w:tc>
      </w:tr>
    </w:tbl>
    <w:p w:rsidR="00FA494C" w:rsidRPr="004F681C" w:rsidRDefault="00FA494C" w:rsidP="00FA494C">
      <w:pPr>
        <w:tabs>
          <w:tab w:val="left" w:pos="711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4F681C" w:rsidRDefault="00FA494C" w:rsidP="00FA494C">
      <w:pPr>
        <w:tabs>
          <w:tab w:val="left" w:pos="711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>ПРОЄКТ</w:t>
      </w:r>
    </w:p>
    <w:p w:rsidR="00FA494C" w:rsidRPr="004F681C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ПОЛОЖЕННЯ </w:t>
      </w:r>
    </w:p>
    <w:p w:rsidR="00FA494C" w:rsidRPr="00165873" w:rsidRDefault="00FA494C" w:rsidP="00165873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68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 НАУКОВО-ТВОРЧИЙ ГУРТОК </w:t>
      </w:r>
      <w:r w:rsidRPr="00165873">
        <w:rPr>
          <w:rFonts w:ascii="Times New Roman" w:hAnsi="Times New Roman" w:cs="Times New Roman"/>
          <w:b/>
          <w:sz w:val="28"/>
          <w:szCs w:val="28"/>
          <w:lang w:val="ru-RU"/>
        </w:rPr>
        <w:t>ТА ПРОБЛЕМНУ ГРУПУ</w:t>
      </w:r>
    </w:p>
    <w:p w:rsidR="00FA494C" w:rsidRPr="00165873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58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FA494C" w:rsidRPr="004F681C" w:rsidRDefault="00FA494C" w:rsidP="00165873">
      <w:pPr>
        <w:tabs>
          <w:tab w:val="left" w:pos="711"/>
          <w:tab w:val="left" w:pos="496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165873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94C" w:rsidRPr="00165873" w:rsidRDefault="00FA494C" w:rsidP="00FA494C">
      <w:pPr>
        <w:tabs>
          <w:tab w:val="left" w:pos="711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140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5033"/>
        <w:gridCol w:w="5107"/>
      </w:tblGrid>
      <w:tr w:rsidR="00FA494C" w:rsidRPr="004F681C" w:rsidTr="007008F8">
        <w:trPr>
          <w:trHeight w:val="2842"/>
        </w:trPr>
        <w:tc>
          <w:tcPr>
            <w:tcW w:w="5033" w:type="dxa"/>
          </w:tcPr>
          <w:p w:rsidR="00FA494C" w:rsidRPr="004F681C" w:rsidRDefault="00FA494C" w:rsidP="007008F8">
            <w:pPr>
              <w:tabs>
                <w:tab w:val="left" w:pos="71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107" w:type="dxa"/>
          </w:tcPr>
          <w:p w:rsidR="00FA494C" w:rsidRPr="004F681C" w:rsidRDefault="00FA494C" w:rsidP="007008F8">
            <w:p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СХВАЛЕНО </w:t>
            </w:r>
          </w:p>
          <w:p w:rsidR="00FA494C" w:rsidRPr="004F681C" w:rsidRDefault="00FA494C" w:rsidP="007008F8">
            <w:pPr>
              <w:tabs>
                <w:tab w:val="left" w:pos="711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Вченою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радою </w:t>
            </w:r>
          </w:p>
          <w:p w:rsidR="00FA494C" w:rsidRPr="004F681C" w:rsidRDefault="00FA494C" w:rsidP="007008F8">
            <w:pPr>
              <w:tabs>
                <w:tab w:val="left" w:pos="711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Одеської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державної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академії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будівництва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proofErr w:type="gram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арх</w:t>
            </w:r>
            <w:proofErr w:type="gram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ітектури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A494C" w:rsidRPr="004F681C" w:rsidRDefault="00FA494C" w:rsidP="007008F8">
            <w:pPr>
              <w:tabs>
                <w:tab w:val="left" w:pos="711"/>
              </w:tabs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</w:pPr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Протокол №   </w:t>
            </w:r>
            <w:proofErr w:type="spellStart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4F68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2025 р. </w:t>
            </w:r>
          </w:p>
          <w:p w:rsidR="00FA494C" w:rsidRPr="004F681C" w:rsidRDefault="00FA494C" w:rsidP="004F681C">
            <w:pPr>
              <w:tabs>
                <w:tab w:val="left" w:pos="711"/>
              </w:tabs>
              <w:spacing w:line="360" w:lineRule="auto"/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</w:pPr>
            <w:proofErr w:type="spellStart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Одеської</w:t>
            </w:r>
            <w:proofErr w:type="spell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державної</w:t>
            </w:r>
            <w:proofErr w:type="spell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академії</w:t>
            </w:r>
            <w:proofErr w:type="spell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будівництва</w:t>
            </w:r>
            <w:proofErr w:type="spell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 xml:space="preserve"> та </w:t>
            </w:r>
            <w:proofErr w:type="spellStart"/>
            <w:proofErr w:type="gramStart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арх</w:t>
            </w:r>
            <w:proofErr w:type="gram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ітектури</w:t>
            </w:r>
            <w:proofErr w:type="spellEnd"/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 xml:space="preserve"> ” </w:t>
            </w:r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highlight w:val="white"/>
                <w:lang w:val="ru-RU"/>
              </w:rPr>
              <w:t xml:space="preserve">           </w:t>
            </w:r>
            <w:r w:rsidRPr="004F681C">
              <w:rPr>
                <w:rFonts w:ascii="Times New Roman" w:hAnsi="Times New Roman" w:cs="Times New Roman"/>
                <w:color w:val="FFFFFF"/>
                <w:sz w:val="28"/>
                <w:szCs w:val="28"/>
                <w:lang w:val="ru-RU"/>
              </w:rPr>
              <w:t>20оде р.</w:t>
            </w:r>
          </w:p>
        </w:tc>
      </w:tr>
    </w:tbl>
    <w:p w:rsidR="00FA494C" w:rsidRPr="00342ACA" w:rsidRDefault="00FA494C" w:rsidP="00FA494C">
      <w:pPr>
        <w:tabs>
          <w:tab w:val="left" w:pos="71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42ACA">
        <w:rPr>
          <w:rFonts w:ascii="Times New Roman" w:hAnsi="Times New Roman" w:cs="Times New Roman"/>
          <w:b/>
          <w:sz w:val="28"/>
          <w:szCs w:val="28"/>
          <w:lang w:val="ru-RU"/>
        </w:rPr>
        <w:t>ОДЕСА - 2025</w:t>
      </w:r>
    </w:p>
    <w:p w:rsidR="0051346E" w:rsidRPr="009E1198" w:rsidRDefault="00A662E3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1346E" w:rsidRPr="007617C1" w:rsidRDefault="00A662E3" w:rsidP="00342ACA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 Загальні положення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1.1.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робота </w:t>
      </w:r>
      <w:r w:rsidR="00342ACA" w:rsidRP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2ACA">
        <w:rPr>
          <w:rFonts w:ascii="Times New Roman" w:hAnsi="Times New Roman" w:cs="Times New Roman"/>
          <w:sz w:val="28"/>
          <w:szCs w:val="28"/>
          <w:lang w:val="uk-UA"/>
        </w:rPr>
        <w:t>здобувачів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- один з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найважливіших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засобів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ідвищення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вищій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комплекс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методичного,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дослідного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організаційного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характеру,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2ACA">
        <w:rPr>
          <w:rFonts w:ascii="Times New Roman" w:hAnsi="Times New Roman" w:cs="Times New Roman"/>
          <w:sz w:val="28"/>
          <w:szCs w:val="28"/>
          <w:lang w:val="uk-UA"/>
        </w:rPr>
        <w:t>здобувачів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навичкам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обраної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спеціальності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рамках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1 поза ним;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набуття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певної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професійної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компетентності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здатності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успішно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діяти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при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вирішенні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професійних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реалізованими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навчанні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практиці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академії створюються студентські науково-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творчі гуртки та проблемні групи.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1.2. </w:t>
      </w: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Науково-творчий гурток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об'єднання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здібних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талановитих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бажаючих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поглибити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знання студентів, розкрити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певних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наукової тематики | кафедри.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Гурток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напрямком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наукової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затверджених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планів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Проблемна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- є більш високим ступенем організації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роботи студентів, учасниками якої є здібні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ідної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основними проблемами наукової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кафедр,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залучаються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як правило,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старших курсів.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7617C1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Мета і завдання студентського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наукового-творчого</w:t>
      </w:r>
      <w:proofErr w:type="spellEnd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="00342ACA"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2.1. Метою роботи студентського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наукового-творчого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умов для науково-дослідної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здібних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342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талановитих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2.2. Основними завданнями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студентського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є:</w:t>
      </w:r>
      <w:proofErr w:type="gramEnd"/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поглиблене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студентами обраної дисципліни;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організація творчої діяльності 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міжкафедральних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інститутських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міжвузівських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науково-практичних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конференцій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семінарів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воркшопі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набуття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як самостійної роботи так і |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вміння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команді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завданнями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є:</w:t>
      </w:r>
      <w:proofErr w:type="gramEnd"/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- залучення 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наукових проблем кафедри;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організація науково-дослідної роботи 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популяризація наукової діяльності серед студентів академії;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знання та розуміння предметної області і професійної діяльності.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Спільним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завданням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набуття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фахових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предметних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>компетентностей.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7617C1" w:rsidRDefault="00A662E3" w:rsidP="00C31C5E">
      <w:pPr>
        <w:pStyle w:val="PreformattedText"/>
        <w:spacing w:line="30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Форми роботи студентського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="007617C1"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</w:p>
    <w:p w:rsidR="00B01625" w:rsidRDefault="00B01625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Робота у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науково-творчих</w:t>
      </w:r>
      <w:proofErr w:type="spellEnd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617C1">
        <w:rPr>
          <w:rFonts w:ascii="Times New Roman" w:hAnsi="Times New Roman" w:cs="Times New Roman"/>
          <w:b/>
          <w:sz w:val="28"/>
          <w:szCs w:val="28"/>
          <w:lang w:val="ru-RU"/>
        </w:rPr>
        <w:t>гуртках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| може включати в себе: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бесіди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,д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испути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тематичні вечори, форуми,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пленери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обговорення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доповідей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воркшопів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семінарів тощо, участь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виставках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конкурсах,як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так і регіональних, Всеукраїнських та міжнародних. Робота |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характер і виховує у студента якості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ідника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збагачує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закріплює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уміння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студентів, готує їх до розв'язання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практичне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Робота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проблемних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не виключає вищеозначених форм, але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меті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|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розв'язання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актуальних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науково-технічних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циклу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написання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статей, доповідей: участь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конференціях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семінарах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круглих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столах; публікації наукових статей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участь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міжнародних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освітніх та культурних заходах;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ідтримка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зв'язків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студентськими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організаціями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Україні та за її межами з метою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обміну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досвідом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життя.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Організація і керівництво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студентським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науково-творчим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гуртком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</w:t>
      </w:r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проблемною</w:t>
      </w:r>
      <w:proofErr w:type="gram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групою</w:t>
      </w:r>
      <w:proofErr w:type="spellEnd"/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4.1. Створення науково-творчого гуртка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ініціюється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завідуючим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затверджується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 засіданні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Вченій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раді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інституту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затверджується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наказом ректора академії.</w:t>
      </w:r>
    </w:p>
    <w:p w:rsidR="0051346E" w:rsidRPr="009E1198" w:rsidRDefault="00B01625" w:rsidP="00B01625">
      <w:pPr>
        <w:pStyle w:val="PreformattedText"/>
        <w:tabs>
          <w:tab w:val="left" w:pos="1375"/>
        </w:tabs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4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Науково-творчий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гурток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проблемна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4.3. Склад науково-творчого гуртка або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як одного курсу, чи групи, так і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ізних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курсів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проявляють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здібність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діяльності; за ініціативою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бажанням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самих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поглибити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певній галузі; за рекомендацією викладачів кафедр.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4.4. Кількість членів студентського науково-творчого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бути не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а проблемної групи - не менше 5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4.5. Поточну роботу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організовує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контролює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призначається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наказом ректора 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поданням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завідуючого кафедрою.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4.6. Керівництво діяльністю науково-творчого студентського гуртка чи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 групи здійснює викладач, який має науковий ступінь доктора або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кандидата наук, як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виняток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- викладач, який не має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значні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4.7. Засідання студентського наукового (творчого) гуртка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проводяться не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ідше одного разу на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місяць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обговоренням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підсумків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пленерів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 реферативних повідомлень тощо.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4.8. Керівником студентського наукового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попередній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ічний план роботи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розробляється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тематики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. План роботи приймається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гуртком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проблемною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групою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своєму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засіданні, затверджується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ішенням кафедри.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4.9. Звіт керівника студентського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заслуховується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затверджується на засіданні кафедри.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5. Члени науково-творчого гуртка та проблемної групи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5.1. Членом наукового гуртка чи проблемної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студент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успішно виконує навчальний план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виявляє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схильність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творчої роботи.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B0162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2. Прийом у члени науково-творчого гуртка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відрахування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складу здійснюється за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ішенням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рекомендацією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ініціативою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викладачів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кафедри, чи бажанням самих студентів.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1625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Права і обов'язки членів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студентського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бути присутнім на засіданнях студентського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виконувати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роботу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керівництвом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науково-педагогічного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співробітника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публікувати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загальноуніверситетських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виданнях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брати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участь у наукових конференціях,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олімпіадах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виставках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конкурсах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ізного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переходити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власним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бажанням з одного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тапроблемної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іншій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 або бути членом кількох науково-творчих гурткі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брати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участь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заходах, що організовуються в межах діяльності студентського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 гуртка та проблемної групи;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сприяти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залученню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гуртка або проблемної групи нових члені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B01625" w:rsidP="00B01625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ористуватися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перевагою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відборі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магістратуру та аспірантуру (за умови</w:t>
      </w:r>
      <w:proofErr w:type="gramEnd"/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досягнення певних успіхів у науково-дослідній роботі).</w:t>
      </w:r>
      <w:proofErr w:type="gramEnd"/>
    </w:p>
    <w:p w:rsidR="0051346E" w:rsidRPr="009E1198" w:rsidRDefault="00A662E3" w:rsidP="00B01625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Члени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та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бути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виключені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складу, якщо вони: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подали заяву про виключення за власним бажанням;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закінчили навчання в університеті;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не виконують навчальний план;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без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поважних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причин не беруть участі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роботі наукових гуртків.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1625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7. Права та обов'язки старости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студентського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7.1.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Складання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спільно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науковим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керівником планів |і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звітів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роботустудентського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проблемної групи і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своєчасне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представлення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ади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товариства академії.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7.2.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Систематичне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організаційної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B01625">
        <w:rPr>
          <w:rFonts w:ascii="Times New Roman" w:hAnsi="Times New Roman" w:cs="Times New Roman"/>
          <w:sz w:val="28"/>
          <w:szCs w:val="28"/>
          <w:lang w:val="ru-RU"/>
        </w:rPr>
        <w:t>.3.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Сприяння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своєчасному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виконанню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плану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членами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проблемної групи.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7.4.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Систематичне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інформування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ради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товариства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</w:t>
      </w:r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роботу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наукового гуртка та проблемної групи.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7.5.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Періодичний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звіт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</w:t>
      </w:r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роботу на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засіданнях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проблемної групи і ради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товариства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7.6.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Забезпечення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зв'язку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радою студентського наукового товариства академії.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7.7.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Захист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інтересів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гуртка та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раді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товариства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академії,</w:t>
      </w:r>
    </w:p>
    <w:p w:rsidR="0051346E" w:rsidRPr="009E1198" w:rsidRDefault="00B01625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7.8.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Внесення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пропозицій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керівнику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заохочення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активних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члені</w:t>
      </w:r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1625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8. Права та обов'язки керівника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чи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8.1.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організацію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проведення науково-дослідної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проф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ілем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C31C5E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B01625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Керівник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роботи та звітування, організацію і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сне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проведення засідань гуртка чи проблемної групи, розгляд на них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актуальних наукових доповідей.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8.3. Спільно з науково-педагогічним складом кафедри та активом наукового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товариства академії (інституту, факультету) керівник залучає до роботи в гуртку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проблемній групі 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виявили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схильність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="00B016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C31C5E">
        <w:rPr>
          <w:rFonts w:ascii="Times New Roman" w:hAnsi="Times New Roman" w:cs="Times New Roman"/>
          <w:sz w:val="28"/>
          <w:szCs w:val="28"/>
          <w:lang w:val="ru-RU"/>
        </w:rPr>
        <w:lastRenderedPageBreak/>
        <w:t>8</w:t>
      </w:r>
      <w:r w:rsidR="00B01625">
        <w:rPr>
          <w:rFonts w:ascii="Times New Roman" w:hAnsi="Times New Roman" w:cs="Times New Roman"/>
          <w:sz w:val="28"/>
          <w:szCs w:val="28"/>
          <w:lang w:val="ru-RU"/>
        </w:rPr>
        <w:t>.4.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Керівник науково-творчого гуртка чи проблемної групи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проводитьіндивідуальні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співбесіди з членами гуртка чи групи,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виявляє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коло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="00B016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інтересів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івень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розподіляє тематику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надає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відповідну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8.5. Керівник наукового гуртка чи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координує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роботу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викладачів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наукового керівництва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ідженнями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членами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проблемної групи.</w:t>
      </w:r>
    </w:p>
    <w:p w:rsidR="0051346E" w:rsidRPr="009E1198" w:rsidRDefault="00C31C5E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.6. Керівник науково-творчого гуртка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організовує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участь членів гуртка чи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науково-практичних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конференціях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семінарах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круглих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столах та конкурсах, виставках тощо.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8.7. Кері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вник науково-творчого гуртка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порушу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клопотання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керівництвом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кафедри, інституту та факультету про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заохочення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найактивніших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членів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чи проблемної групи.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8.8. Керівник науково-творчого гуртка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подає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пропозиції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керівництву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інституту (факультету) й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|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поліпшення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науково-дослідної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8.9. Керівник науково-творчого гуртка чи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надає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студентам у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ідготовці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робочого плану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пошуку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необхідної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спеціальної літератури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 в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розробці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інструментарію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оволодінні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сучасною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методологією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; в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оформленні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результатів дослідження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 у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ідготовці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виставок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до участі у наукових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семінарах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конференціях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 у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підготовці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;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впровадженні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практику і навчальний процес.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8.10.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документації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9. Документація наукового гуртка та проблемної групи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9.1. План роботи на навчальний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ік,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затверджений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засіданням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містить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науково-творчого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гуртка чи проблемної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керівника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 мету і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еклад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календарний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план заходів (Додаток 1).</w:t>
      </w:r>
    </w:p>
    <w:p w:rsidR="0051346E" w:rsidRPr="009E1198" w:rsidRDefault="00A662E3" w:rsidP="00B01625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9.2. Тематика наукових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іджень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7617C1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затверджену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засіданні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(Додаток 2).</w:t>
      </w:r>
    </w:p>
    <w:p w:rsidR="0051346E" w:rsidRPr="009E1198" w:rsidRDefault="00A662E3" w:rsidP="00656A3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9.3. Журнал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іку роботи гуртка чи групи (за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656A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містити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розділи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список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членів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загальноорганізаційні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заходи;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участь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заходах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, виставках тощо;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обл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підготовлених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методичних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наочних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посібників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макетів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моделей,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| технічних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схем,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стендів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7C1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відеоматеріалів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перекладів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робіт тощо).</w:t>
      </w:r>
    </w:p>
    <w:p w:rsidR="0051346E" w:rsidRPr="009E1198" w:rsidRDefault="00A662E3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9.4.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ічні звіти роботи науково-творчого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3).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C31C5E" w:rsidRDefault="00A662E3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10. Загальні вимоги, що пред'являються до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науково-дослідної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творчої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10.1.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робота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повинна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відповідати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таким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основним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вимогам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актуальність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іджуваної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теми;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елементів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новизни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недопустимість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плагіату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компіляції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теоретична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практична спрямованість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ідження;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використання сучасних джерел наукової і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спец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іальної літератури;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наявність аналізу нормативно-методичної бази із теми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ідження;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- наявність емпіричного матеріалу;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використання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арх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івних матеріалів, застосування сучасної методології наукових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іджень;</w:t>
      </w:r>
    </w:p>
    <w:p w:rsidR="0051346E" w:rsidRPr="009E1198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- наявність огляду передового національного та закордонного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;-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висновків і пропозицій з теми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9E1198">
        <w:rPr>
          <w:rFonts w:ascii="Times New Roman" w:hAnsi="Times New Roman" w:cs="Times New Roman"/>
          <w:sz w:val="28"/>
          <w:szCs w:val="28"/>
          <w:lang w:val="ru-RU"/>
        </w:rPr>
        <w:t>ідження.</w:t>
      </w:r>
    </w:p>
    <w:p w:rsidR="0051346E" w:rsidRPr="009E1198" w:rsidRDefault="00A662E3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10.2.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Творча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робота повинна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відображати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набуття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самостійної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поглиблення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теоретичних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практичних знань 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певній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предмету,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навичок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творчого мислення.</w:t>
      </w:r>
    </w:p>
    <w:p w:rsidR="0051346E" w:rsidRPr="009E1198" w:rsidRDefault="00A662E3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10.3.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творчі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готуватися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співавторами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тому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спільно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 викладачами.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C31C5E" w:rsidRDefault="00C31C5E" w:rsidP="00C31C5E">
      <w:pPr>
        <w:pStyle w:val="PreformattedText"/>
        <w:spacing w:line="30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11</w:t>
      </w:r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gram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Св</w:t>
      </w:r>
      <w:proofErr w:type="gram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ідченням високої оцінки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науково-творчого</w:t>
      </w:r>
      <w:proofErr w:type="spell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або</w:t>
      </w:r>
      <w:proofErr w:type="spellEnd"/>
      <w:r w:rsidR="007617C1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групи</w:t>
      </w:r>
      <w:proofErr w:type="spellEnd"/>
      <w:r w:rsidR="00A662E3"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є</w:t>
      </w:r>
      <w:r w:rsidR="00A662E3" w:rsidRPr="00C31C5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1346E" w:rsidRPr="009E1198" w:rsidRDefault="0051346E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C31C5E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11.1.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добуття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премій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дипломів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сертифікатів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призових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місць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конкурсах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кращу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творчу, дипломну роботу, або за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участю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виставках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міського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регіонального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Всеукраїнського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значення.</w:t>
      </w:r>
    </w:p>
    <w:p w:rsidR="0051346E" w:rsidRPr="009E1198" w:rsidRDefault="00C31C5E" w:rsidP="001B36CC">
      <w:pPr>
        <w:pStyle w:val="PreformattedTex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11.2.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Державна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реєстрація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винаходу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публікація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ідження;впровадження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практичну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="001B36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виступи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дослідження на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семінарах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|і</w:t>
      </w:r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конференціях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опублікування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тез виступів;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випуск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публікація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періодичного</w:t>
      </w:r>
      <w:proofErr w:type="spellEnd"/>
      <w:r w:rsidR="00761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346E" w:rsidRPr="00C31C5E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Наукові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розробки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творчі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досягнення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ідготовлені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членами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науково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творчого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гуртка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чи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проблемної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групи зберігаються на кафедрі (лабораторії)</w:t>
      </w:r>
    </w:p>
    <w:p w:rsidR="0051346E" w:rsidRPr="00C31C5E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чи на</w:t>
      </w:r>
      <w:proofErr w:type="gram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сторінці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кафедри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сайті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академії</w:t>
      </w:r>
      <w:proofErr w:type="spellEnd"/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51346E" w:rsidRPr="00C31C5E" w:rsidRDefault="00A662E3" w:rsidP="00C31C5E">
      <w:pPr>
        <w:pStyle w:val="PreformattedText"/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1C5E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51346E" w:rsidRPr="009E1198" w:rsidRDefault="00A662E3" w:rsidP="001B36CC">
      <w:pPr>
        <w:pStyle w:val="PreformattedText"/>
        <w:spacing w:line="30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 1</w:t>
      </w:r>
    </w:p>
    <w:p w:rsidR="0051346E" w:rsidRPr="009E1198" w:rsidRDefault="00A662E3" w:rsidP="001B36CC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наукові (творчі) гуртки</w:t>
      </w:r>
    </w:p>
    <w:p w:rsidR="0051346E" w:rsidRPr="009E1198" w:rsidRDefault="00A662E3" w:rsidP="001B36CC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та проблемні групи</w:t>
      </w:r>
    </w:p>
    <w:p w:rsidR="0051346E" w:rsidRDefault="00B50B64" w:rsidP="00342ACA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4D8C75" wp14:editId="681CE323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64" w:rsidRDefault="00B50B64" w:rsidP="00342ACA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0B64" w:rsidRDefault="00B50B64" w:rsidP="00342ACA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</w:p>
    <w:p w:rsidR="0051346E" w:rsidRPr="009E1198" w:rsidRDefault="0051346E" w:rsidP="00B50B64">
      <w:pPr>
        <w:pStyle w:val="PreformattedText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B50B64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>студентські</w:t>
      </w:r>
      <w:proofErr w:type="spellEnd"/>
      <w:r w:rsidR="00A662E3"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наукові (творчі) гуртки</w:t>
      </w:r>
    </w:p>
    <w:p w:rsidR="0051346E" w:rsidRPr="009E1198" w:rsidRDefault="00A662E3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та проблемні групи</w:t>
      </w:r>
    </w:p>
    <w:p w:rsidR="0051346E" w:rsidRPr="009E1198" w:rsidRDefault="0051346E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B50B64" w:rsidP="00342ACA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9D2B509" wp14:editId="45D4036C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46E" w:rsidRPr="009E1198" w:rsidRDefault="00A662E3" w:rsidP="00342ACA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1346E" w:rsidRPr="009E1198" w:rsidRDefault="00A662E3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 3</w:t>
      </w:r>
    </w:p>
    <w:p w:rsidR="0051346E" w:rsidRPr="009E1198" w:rsidRDefault="0051346E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346E" w:rsidRPr="009E1198" w:rsidRDefault="00A662E3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>до Положення про студентські наукові (творчі) гуртки</w:t>
      </w:r>
    </w:p>
    <w:p w:rsidR="0051346E" w:rsidRDefault="00A662E3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проблемні</w:t>
      </w:r>
      <w:proofErr w:type="spellEnd"/>
      <w:r w:rsidRPr="009E11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119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</w:p>
    <w:p w:rsidR="00B50B64" w:rsidRPr="009E1198" w:rsidRDefault="00B50B64" w:rsidP="00B50B64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F06BB5F" wp14:editId="13C66F0B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64" w:rsidRPr="009E1198" w:rsidSect="009E1198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Noto Sans Mono CJK 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9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6E"/>
    <w:rsid w:val="00165873"/>
    <w:rsid w:val="001B36CC"/>
    <w:rsid w:val="00342ACA"/>
    <w:rsid w:val="004F681C"/>
    <w:rsid w:val="0051346E"/>
    <w:rsid w:val="00656A3C"/>
    <w:rsid w:val="007617C1"/>
    <w:rsid w:val="009E1198"/>
    <w:rsid w:val="00A662E3"/>
    <w:rsid w:val="00B01625"/>
    <w:rsid w:val="00B50B64"/>
    <w:rsid w:val="00C31C5E"/>
    <w:rsid w:val="00FA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erif CN" w:hAnsi="Liberation Serif" w:cs="Noto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50B64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B50B6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erif CN" w:hAnsi="Liberation Serif" w:cs="Noto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50B64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B50B6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dcterms:created xsi:type="dcterms:W3CDTF">2024-12-23T11:06:00Z</dcterms:created>
  <dcterms:modified xsi:type="dcterms:W3CDTF">2024-12-23T12:01:00Z</dcterms:modified>
  <dc:language>en-US</dc:language>
</cp:coreProperties>
</file>