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018D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D84286" wp14:editId="7A7CF76D">
            <wp:simplePos x="0" y="0"/>
            <wp:positionH relativeFrom="margin">
              <wp:posOffset>-190500</wp:posOffset>
            </wp:positionH>
            <wp:positionV relativeFrom="paragraph">
              <wp:posOffset>41910</wp:posOffset>
            </wp:positionV>
            <wp:extent cx="752475" cy="895350"/>
            <wp:effectExtent l="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14:paraId="4E4949FA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A7C7CC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ОДЕСЬКА ДЕРЖАВНА АКАДЕМІЯ БУДІВНИЦТВА ТА АРХІТЕКТУРИ</w:t>
      </w:r>
    </w:p>
    <w:p w14:paraId="7BA8BDFD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ind w:left="66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38D8DDF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Інститут гідротехнічного будівництва та цивільної інженерії</w:t>
      </w:r>
    </w:p>
    <w:p w14:paraId="38885A56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ind w:left="2143" w:right="186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Кафедра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мов</w:t>
      </w:r>
    </w:p>
    <w:p w14:paraId="61FE632A" w14:textId="77777777" w:rsidR="00EF61C1" w:rsidRPr="00D82AF1" w:rsidRDefault="00EF61C1" w:rsidP="00EF61C1">
      <w:pPr>
        <w:widowControl w:val="0"/>
        <w:autoSpaceDE w:val="0"/>
        <w:autoSpaceDN w:val="0"/>
        <w:spacing w:after="0" w:line="240" w:lineRule="auto"/>
        <w:ind w:left="2143" w:right="186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78"/>
        <w:gridCol w:w="6911"/>
      </w:tblGrid>
      <w:tr w:rsidR="00D82AF1" w:rsidRPr="00D82AF1" w14:paraId="7E8B3924" w14:textId="77777777" w:rsidTr="008532EF">
        <w:trPr>
          <w:trHeight w:val="842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72F3EDC" w14:textId="77777777" w:rsidR="00EF61C1" w:rsidRPr="00D82AF1" w:rsidRDefault="00EF61C1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6A8B80BF" w14:textId="77777777" w:rsidR="00EF61C1" w:rsidRPr="00D82AF1" w:rsidRDefault="00EF61C1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14:paraId="04D6FEED" w14:textId="77777777" w:rsidR="00EF61C1" w:rsidRPr="00D82AF1" w:rsidRDefault="00EF61C1" w:rsidP="00EF61C1">
            <w:pPr>
              <w:spacing w:line="353" w:lineRule="exact"/>
              <w:ind w:left="91" w:right="33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6FE6DEA" w14:textId="77777777" w:rsidR="00EF61C1" w:rsidRPr="00D82AF1" w:rsidRDefault="00EF61C1" w:rsidP="00EF61C1">
            <w:pPr>
              <w:spacing w:line="353" w:lineRule="exact"/>
              <w:ind w:left="91" w:right="33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14:paraId="29CB7D1B" w14:textId="4911559A" w:rsidR="00EF61C1" w:rsidRPr="00D82AF1" w:rsidRDefault="00EF61C1" w:rsidP="00EF61C1">
            <w:pPr>
              <w:spacing w:line="368" w:lineRule="exact"/>
              <w:ind w:left="93" w:right="33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освітньої компоненти</w:t>
            </w:r>
            <w:r w:rsidRPr="00D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ОК -</w:t>
            </w:r>
            <w:r w:rsidR="005E68D2" w:rsidRPr="00D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2</w:t>
            </w:r>
          </w:p>
        </w:tc>
      </w:tr>
      <w:tr w:rsidR="00D82AF1" w:rsidRPr="00D82AF1" w14:paraId="34694536" w14:textId="77777777" w:rsidTr="008532EF">
        <w:trPr>
          <w:trHeight w:val="706"/>
        </w:trPr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3E1C0D18" w14:textId="77777777" w:rsidR="00EF61C1" w:rsidRPr="00D82AF1" w:rsidRDefault="00EF61C1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</w:tcPr>
          <w:p w14:paraId="552F24AA" w14:textId="77777777" w:rsidR="00EF61C1" w:rsidRPr="00D82AF1" w:rsidRDefault="00EF61C1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  <w:tcBorders>
              <w:top w:val="nil"/>
              <w:left w:val="nil"/>
              <w:right w:val="nil"/>
            </w:tcBorders>
          </w:tcPr>
          <w:p w14:paraId="0C9E6A86" w14:textId="5108FB64" w:rsidR="00EF61C1" w:rsidRPr="00D82AF1" w:rsidRDefault="00EF61C1" w:rsidP="00FF0B5F">
            <w:pPr>
              <w:spacing w:before="107"/>
              <w:ind w:left="3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  <w:r w:rsidRPr="00D82AF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  <w:r w:rsidR="005E68D2"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(СПЕЦКУРС)</w:t>
            </w:r>
          </w:p>
        </w:tc>
      </w:tr>
      <w:tr w:rsidR="00D82AF1" w:rsidRPr="00D82AF1" w14:paraId="43764100" w14:textId="77777777" w:rsidTr="008532EF">
        <w:trPr>
          <w:trHeight w:val="300"/>
        </w:trPr>
        <w:tc>
          <w:tcPr>
            <w:tcW w:w="2324" w:type="dxa"/>
          </w:tcPr>
          <w:p w14:paraId="4590FABD" w14:textId="77777777" w:rsidR="00EF61C1" w:rsidRPr="00D82AF1" w:rsidRDefault="00EF61C1" w:rsidP="00EF61C1">
            <w:pPr>
              <w:spacing w:before="1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Освітній</w:t>
            </w:r>
            <w:r w:rsidRPr="00D82A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7889" w:type="dxa"/>
            <w:gridSpan w:val="2"/>
          </w:tcPr>
          <w:p w14:paraId="65F0017F" w14:textId="77777777" w:rsidR="00EF61C1" w:rsidRPr="00D82AF1" w:rsidRDefault="00EF61C1" w:rsidP="00EF61C1">
            <w:pPr>
              <w:spacing w:line="280" w:lineRule="exact"/>
              <w:ind w:left="186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</w:t>
            </w:r>
            <w:r w:rsidRPr="00D82A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(магістерський)</w:t>
            </w:r>
          </w:p>
        </w:tc>
      </w:tr>
      <w:tr w:rsidR="00D82AF1" w:rsidRPr="00D82AF1" w14:paraId="01CA3BF6" w14:textId="77777777" w:rsidTr="008532EF">
        <w:trPr>
          <w:trHeight w:val="299"/>
        </w:trPr>
        <w:tc>
          <w:tcPr>
            <w:tcW w:w="2324" w:type="dxa"/>
          </w:tcPr>
          <w:p w14:paraId="2AA86B01" w14:textId="77777777" w:rsidR="00EF61C1" w:rsidRPr="00D82AF1" w:rsidRDefault="00EF61C1" w:rsidP="00EF61C1">
            <w:pPr>
              <w:spacing w:before="1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  <w:r w:rsidRPr="00D82A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7889" w:type="dxa"/>
            <w:gridSpan w:val="2"/>
          </w:tcPr>
          <w:p w14:paraId="1A1DBC37" w14:textId="28BBEDEC" w:rsidR="00EF61C1" w:rsidRPr="00D82AF1" w:rsidRDefault="00EF61C1" w:rsidP="00EF61C1">
            <w:pPr>
              <w:spacing w:line="280" w:lineRule="exact"/>
              <w:ind w:left="19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обов'язкова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649A"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(освітньо-професійна)</w:t>
            </w:r>
          </w:p>
        </w:tc>
      </w:tr>
      <w:tr w:rsidR="00D82AF1" w:rsidRPr="00D82AF1" w14:paraId="552C3322" w14:textId="77777777" w:rsidTr="008532EF">
        <w:trPr>
          <w:trHeight w:val="297"/>
        </w:trPr>
        <w:tc>
          <w:tcPr>
            <w:tcW w:w="2324" w:type="dxa"/>
          </w:tcPr>
          <w:p w14:paraId="466B05C3" w14:textId="77777777" w:rsidR="00107B6E" w:rsidRPr="00D82AF1" w:rsidRDefault="00107B6E" w:rsidP="00107B6E">
            <w:pPr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Pr="00D82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978" w:type="dxa"/>
          </w:tcPr>
          <w:p w14:paraId="12C8E8EE" w14:textId="3AE8D387" w:rsidR="00107B6E" w:rsidRPr="00D82AF1" w:rsidRDefault="00107B6E" w:rsidP="00107B6E">
            <w:pPr>
              <w:spacing w:line="277" w:lineRule="exact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6911" w:type="dxa"/>
          </w:tcPr>
          <w:p w14:paraId="409CA9D5" w14:textId="6ED9D4A0" w:rsidR="00107B6E" w:rsidRPr="00D82AF1" w:rsidRDefault="00107B6E" w:rsidP="00107B6E">
            <w:pPr>
              <w:spacing w:line="277" w:lineRule="exact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</w:tc>
      </w:tr>
      <w:tr w:rsidR="00D82AF1" w:rsidRPr="00D82AF1" w14:paraId="26236B54" w14:textId="77777777" w:rsidTr="008532EF">
        <w:trPr>
          <w:trHeight w:val="385"/>
        </w:trPr>
        <w:tc>
          <w:tcPr>
            <w:tcW w:w="2324" w:type="dxa"/>
          </w:tcPr>
          <w:p w14:paraId="1BB288A1" w14:textId="77777777" w:rsidR="00107B6E" w:rsidRPr="00D82AF1" w:rsidRDefault="00107B6E" w:rsidP="00107B6E">
            <w:pPr>
              <w:spacing w:before="6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978" w:type="dxa"/>
          </w:tcPr>
          <w:p w14:paraId="2B3043D5" w14:textId="7C0184BE" w:rsidR="00107B6E" w:rsidRPr="00D82AF1" w:rsidRDefault="00107B6E" w:rsidP="00107B6E">
            <w:pPr>
              <w:spacing w:before="3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</w:t>
            </w:r>
          </w:p>
        </w:tc>
        <w:tc>
          <w:tcPr>
            <w:tcW w:w="6911" w:type="dxa"/>
          </w:tcPr>
          <w:p w14:paraId="75A716D2" w14:textId="255BEEE3" w:rsidR="00107B6E" w:rsidRPr="00D82AF1" w:rsidRDefault="00107B6E" w:rsidP="00107B6E">
            <w:pPr>
              <w:spacing w:before="35"/>
              <w:ind w:left="8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Менеджмент </w:t>
            </w:r>
          </w:p>
        </w:tc>
      </w:tr>
      <w:tr w:rsidR="00D82AF1" w:rsidRPr="00D82AF1" w14:paraId="4C6D21A1" w14:textId="77777777" w:rsidTr="008532EF">
        <w:trPr>
          <w:trHeight w:val="299"/>
        </w:trPr>
        <w:tc>
          <w:tcPr>
            <w:tcW w:w="2324" w:type="dxa"/>
          </w:tcPr>
          <w:p w14:paraId="37D944DE" w14:textId="77777777" w:rsidR="00107B6E" w:rsidRPr="00D82AF1" w:rsidRDefault="00107B6E" w:rsidP="00107B6E">
            <w:pPr>
              <w:spacing w:before="17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</w:t>
            </w:r>
            <w:r w:rsidRPr="00D82A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7889" w:type="dxa"/>
            <w:gridSpan w:val="2"/>
          </w:tcPr>
          <w:p w14:paraId="2533B9D7" w14:textId="3C7C3018" w:rsidR="00107B6E" w:rsidRPr="00D82AF1" w:rsidRDefault="00107B6E" w:rsidP="00107B6E">
            <w:pPr>
              <w:spacing w:line="280" w:lineRule="exact"/>
              <w:ind w:left="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ОПП </w:t>
            </w:r>
            <w:bookmarkStart w:id="0" w:name="_Hlk104032914"/>
            <w:r w:rsidR="00E374C5" w:rsidRPr="00D82A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C239B" w:rsidRPr="00D8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</w:t>
            </w:r>
            <w:r w:rsidR="008C239B" w:rsidRPr="00D82A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39B" w:rsidRPr="00D82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ння проектами</w:t>
            </w:r>
            <w:bookmarkEnd w:id="0"/>
            <w:r w:rsidR="00E374C5" w:rsidRPr="00D82AF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82AF1" w:rsidRPr="00D82AF1" w14:paraId="1ABEA95A" w14:textId="77777777" w:rsidTr="008532EF">
        <w:trPr>
          <w:trHeight w:val="297"/>
        </w:trPr>
        <w:tc>
          <w:tcPr>
            <w:tcW w:w="2324" w:type="dxa"/>
          </w:tcPr>
          <w:p w14:paraId="11B003FE" w14:textId="77777777" w:rsidR="005E68D2" w:rsidRPr="00D82AF1" w:rsidRDefault="005E68D2" w:rsidP="005E68D2">
            <w:pPr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</w:t>
            </w:r>
            <w:r w:rsidRPr="00D82A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889" w:type="dxa"/>
            <w:gridSpan w:val="2"/>
          </w:tcPr>
          <w:p w14:paraId="2895ED55" w14:textId="77777777" w:rsidR="005E68D2" w:rsidRPr="00D82AF1" w:rsidRDefault="005E68D2" w:rsidP="005E68D2">
            <w:pPr>
              <w:spacing w:line="277" w:lineRule="exact"/>
              <w:ind w:left="1650" w:right="1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D82AF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кредити</w:t>
            </w:r>
            <w:r w:rsidRPr="00D82A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D82A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Pr="00D82AF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академічних</w:t>
            </w:r>
            <w:r w:rsidRPr="00D82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  <w:tr w:rsidR="00D82AF1" w:rsidRPr="00D82AF1" w14:paraId="317FC8F6" w14:textId="77777777" w:rsidTr="008532EF">
        <w:trPr>
          <w:trHeight w:val="299"/>
        </w:trPr>
        <w:tc>
          <w:tcPr>
            <w:tcW w:w="2324" w:type="dxa"/>
          </w:tcPr>
          <w:p w14:paraId="1F73A283" w14:textId="77777777" w:rsidR="005E68D2" w:rsidRPr="00D82AF1" w:rsidRDefault="005E68D2" w:rsidP="005E68D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Види</w:t>
            </w:r>
            <w:r w:rsidRPr="00D82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аудиторних</w:t>
            </w:r>
            <w:r w:rsidRPr="00D82A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занять</w:t>
            </w:r>
          </w:p>
        </w:tc>
        <w:tc>
          <w:tcPr>
            <w:tcW w:w="7889" w:type="dxa"/>
            <w:gridSpan w:val="2"/>
          </w:tcPr>
          <w:p w14:paraId="322E33A3" w14:textId="77777777" w:rsidR="005E68D2" w:rsidRPr="00D82AF1" w:rsidRDefault="005E68D2" w:rsidP="005E68D2">
            <w:pPr>
              <w:spacing w:line="280" w:lineRule="exact"/>
              <w:ind w:left="238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r w:rsidRPr="00D82A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</w:tr>
      <w:tr w:rsidR="00D82AF1" w:rsidRPr="00D82AF1" w14:paraId="4B99F509" w14:textId="77777777" w:rsidTr="008532EF">
        <w:trPr>
          <w:trHeight w:val="460"/>
        </w:trPr>
        <w:tc>
          <w:tcPr>
            <w:tcW w:w="2324" w:type="dxa"/>
          </w:tcPr>
          <w:p w14:paraId="0E4D498E" w14:textId="77777777" w:rsidR="005E68D2" w:rsidRPr="00D82AF1" w:rsidRDefault="005E68D2" w:rsidP="005E68D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 w:rsidRPr="00D82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D82A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(або)</w:t>
            </w:r>
          </w:p>
          <w:p w14:paraId="460B8B4D" w14:textId="77777777" w:rsidR="005E68D2" w:rsidRPr="00D82AF1" w:rsidRDefault="005E68D2" w:rsidP="005E68D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групові</w:t>
            </w:r>
            <w:r w:rsidRPr="00D82AF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889" w:type="dxa"/>
            <w:gridSpan w:val="2"/>
          </w:tcPr>
          <w:p w14:paraId="43EBE416" w14:textId="77777777" w:rsidR="005E68D2" w:rsidRPr="00D82AF1" w:rsidRDefault="005E68D2" w:rsidP="005E68D2">
            <w:pPr>
              <w:spacing w:before="74"/>
              <w:ind w:left="179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аудиторна</w:t>
            </w:r>
            <w:r w:rsidRPr="00D82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</w:t>
            </w:r>
            <w:r w:rsidRPr="00D82A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5E68D2" w:rsidRPr="00D82AF1" w14:paraId="417B00D9" w14:textId="77777777" w:rsidTr="008532EF">
        <w:trPr>
          <w:trHeight w:val="460"/>
        </w:trPr>
        <w:tc>
          <w:tcPr>
            <w:tcW w:w="2324" w:type="dxa"/>
          </w:tcPr>
          <w:p w14:paraId="6C5A3A53" w14:textId="77777777" w:rsidR="005E68D2" w:rsidRPr="00D82AF1" w:rsidRDefault="005E68D2" w:rsidP="005E68D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Форми</w:t>
            </w:r>
            <w:r w:rsidRPr="00D82A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семестрового</w:t>
            </w:r>
          </w:p>
          <w:p w14:paraId="5C7C7D1C" w14:textId="77777777" w:rsidR="005E68D2" w:rsidRPr="00D82AF1" w:rsidRDefault="005E68D2" w:rsidP="005E68D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7889" w:type="dxa"/>
            <w:gridSpan w:val="2"/>
          </w:tcPr>
          <w:p w14:paraId="2ED877DC" w14:textId="77777777" w:rsidR="005E68D2" w:rsidRPr="00D82AF1" w:rsidRDefault="005E68D2" w:rsidP="005E68D2">
            <w:pPr>
              <w:spacing w:before="74"/>
              <w:ind w:left="2884" w:right="4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516AAEA0" w14:textId="77777777" w:rsidR="00F76447" w:rsidRPr="00D82AF1" w:rsidRDefault="00F76447" w:rsidP="00E3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104033234"/>
    </w:p>
    <w:p w14:paraId="04BA0A45" w14:textId="77777777" w:rsidR="00F76447" w:rsidRPr="00D82AF1" w:rsidRDefault="00F76447" w:rsidP="00E31AB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Викладачі:</w:t>
      </w:r>
    </w:p>
    <w:p w14:paraId="702899E2" w14:textId="741C2B40" w:rsidR="00F76447" w:rsidRPr="00D82AF1" w:rsidRDefault="00F76447" w:rsidP="00E31AB7">
      <w:pPr>
        <w:widowControl w:val="0"/>
        <w:tabs>
          <w:tab w:val="left" w:pos="2144"/>
          <w:tab w:val="left" w:pos="3387"/>
          <w:tab w:val="left" w:pos="5064"/>
          <w:tab w:val="left" w:pos="5367"/>
          <w:tab w:val="left" w:pos="6349"/>
          <w:tab w:val="left" w:pos="7414"/>
          <w:tab w:val="left" w:pos="8645"/>
          <w:tab w:val="left" w:pos="100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Картель Т.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н., доцент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кафедри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іноземних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мов, </w:t>
      </w:r>
      <w:hyperlink r:id="rId7" w:history="1"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/>
          </w:rPr>
          <w:t>kartel22@ogasa.org.ua</w:t>
        </w:r>
      </w:hyperlink>
    </w:p>
    <w:p w14:paraId="60A4625E" w14:textId="77777777" w:rsidR="00F76447" w:rsidRPr="00D82AF1" w:rsidRDefault="00F76447" w:rsidP="00E31AB7">
      <w:pPr>
        <w:widowControl w:val="0"/>
        <w:tabs>
          <w:tab w:val="left" w:pos="2144"/>
          <w:tab w:val="left" w:pos="3387"/>
          <w:tab w:val="left" w:pos="5064"/>
          <w:tab w:val="left" w:pos="5367"/>
          <w:tab w:val="left" w:pos="6349"/>
          <w:tab w:val="left" w:pos="7414"/>
          <w:tab w:val="left" w:pos="8645"/>
          <w:tab w:val="left" w:pos="100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Мар’янко Я. Г.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, к. ф. н., зав. кафедри іноземних мов,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maryanko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yanina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@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ogasa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  <w:r w:rsidRPr="00D82AF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ua</w:t>
        </w:r>
      </w:hyperlink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D5EA650" w14:textId="77777777" w:rsidR="00F76447" w:rsidRPr="00D82AF1" w:rsidRDefault="00F76447" w:rsidP="00E3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1F0FB2" w14:textId="77777777" w:rsidR="00F76447" w:rsidRPr="00D82AF1" w:rsidRDefault="00F76447" w:rsidP="00A25A0D">
      <w:pPr>
        <w:widowControl w:val="0"/>
        <w:autoSpaceDE w:val="0"/>
        <w:autoSpaceDN w:val="0"/>
        <w:spacing w:after="0" w:line="240" w:lineRule="auto"/>
        <w:ind w:right="12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процесі вивчення даної дисципліни студенти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ПРОДОВЖУЮТЬ ВИВЧЕННЯ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ІНОЗЕМНОЇ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МОВИ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РІВНЯ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ЗНАНЬ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B2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C1,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ЯКИЙ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ЗАБЕЗПЕЧУВАТИМЕ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НЕОБХІДНУ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ФАХІВЦЯ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КОМУНІКАТИВНУ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СПРОМОЖНІСТЬ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СФЕРАХ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ПРОФЕСІЙНОГО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СИТУАТІВНОГО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СПІЛКУВАННЯ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ДЛЯ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ЗДІЙСНЕНЯ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ДОСЛІДЖЕНЬ</w:t>
      </w:r>
      <w:r w:rsidRPr="00D82A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D82A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ІННОВАЦІЙ НА</w:t>
      </w:r>
      <w:r w:rsidRPr="00D82A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ПРАКТИЦІ.</w:t>
      </w:r>
    </w:p>
    <w:p w14:paraId="3B090230" w14:textId="77777777" w:rsidR="00F76447" w:rsidRPr="00D82AF1" w:rsidRDefault="00F76447" w:rsidP="00A25A0D">
      <w:pPr>
        <w:widowControl w:val="0"/>
        <w:autoSpaceDE w:val="0"/>
        <w:autoSpaceDN w:val="0"/>
        <w:spacing w:after="0" w:line="240" w:lineRule="auto"/>
        <w:ind w:right="12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Передумовами для вивчення дисципліни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набуття теоретичних знань та практичних </w:t>
      </w:r>
      <w:r w:rsidRPr="00D82AF1">
        <w:rPr>
          <w:rFonts w:ascii="Times New Roman" w:eastAsia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навичок володіння англійською мовою на рівні B2 за програмою першого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(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бакалаврського) рівня вищьої освіти.</w:t>
      </w:r>
    </w:p>
    <w:p w14:paraId="63A5C2BA" w14:textId="77777777" w:rsidR="00F76447" w:rsidRPr="00D82AF1" w:rsidRDefault="00F76447" w:rsidP="00A25A0D">
      <w:pPr>
        <w:widowControl w:val="0"/>
        <w:autoSpaceDE w:val="0"/>
        <w:autoSpaceDN w:val="0"/>
        <w:spacing w:after="0" w:line="240" w:lineRule="auto"/>
        <w:ind w:right="121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навчання:</w:t>
      </w:r>
    </w:p>
    <w:p w14:paraId="60A0FA9A" w14:textId="38D54DD8" w:rsidR="006109D1" w:rsidRPr="00D82AF1" w:rsidRDefault="006109D1" w:rsidP="00A2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lang w:val="uk-UA"/>
        </w:rPr>
        <w:t>РН7. Організовувати та здійснювати ефективні комунікації всередині колективу, з представниками різних професійних груп та в міжнародному контексті</w:t>
      </w:r>
      <w:r w:rsidR="00EB400C" w:rsidRPr="00D82A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ABAC688" w14:textId="6A1838F3" w:rsidR="006109D1" w:rsidRPr="00D82AF1" w:rsidRDefault="006109D1" w:rsidP="00A2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lang w:val="uk-UA"/>
        </w:rPr>
        <w:t>РН9. Вміти спілкуватись в професійних і наукових колах державною та іноземною мовами</w:t>
      </w:r>
      <w:r w:rsidR="00EB400C" w:rsidRPr="00D82A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A5F080E" w14:textId="3E4DA82E" w:rsidR="006109D1" w:rsidRPr="00D82AF1" w:rsidRDefault="006109D1" w:rsidP="00A2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lang w:val="uk-UA"/>
        </w:rPr>
        <w:t>РН10. Демонструвати лідерські навички та вміння працювати у команді, взаємодіяти з людьми, впливати на їх поведінку для вирішення професійних задач</w:t>
      </w:r>
      <w:r w:rsidR="00EB400C" w:rsidRPr="00D82A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AC4C0D9" w14:textId="4439C7C0" w:rsidR="006109D1" w:rsidRPr="00D82AF1" w:rsidRDefault="006109D1" w:rsidP="00A25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lang w:val="uk-UA"/>
        </w:rPr>
        <w:t>РН11. Забезпечувати особистий професійний розвиток та планування власного часу</w:t>
      </w:r>
      <w:r w:rsidR="00EB400C" w:rsidRPr="00D82A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CDA2CC8" w14:textId="456847AC" w:rsidR="00EF61C1" w:rsidRPr="00D82AF1" w:rsidRDefault="006109D1" w:rsidP="00A2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lang w:val="uk-UA"/>
        </w:rPr>
        <w:t>РН15. Вміти планувати і здійснювати інформаційне, методичне, матеріальне, фінансове та кадрове забезпечення організації (підрозділу)</w:t>
      </w:r>
      <w:bookmarkEnd w:id="1"/>
      <w:r w:rsidR="00EB400C" w:rsidRPr="00D82A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61C1"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14:paraId="69E88337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left="745" w:right="10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" w:name="_Hlk103547995"/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Тематичний план</w:t>
      </w:r>
    </w:p>
    <w:p w14:paraId="17FECB85" w14:textId="77777777" w:rsidR="006C27D7" w:rsidRPr="00D82AF1" w:rsidRDefault="006C27D7" w:rsidP="00E31A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101"/>
        <w:gridCol w:w="929"/>
        <w:gridCol w:w="929"/>
        <w:gridCol w:w="1027"/>
        <w:gridCol w:w="1025"/>
      </w:tblGrid>
      <w:tr w:rsidR="00D82AF1" w:rsidRPr="00D82AF1" w14:paraId="0D79BC79" w14:textId="77777777" w:rsidTr="00E31AB7">
        <w:trPr>
          <w:trHeight w:val="642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6E6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45E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Назва тем 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35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D82AF1" w:rsidRPr="00D82AF1" w14:paraId="1CD6F638" w14:textId="77777777" w:rsidTr="00E31A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1E97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5E9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082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B31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ск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4B4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7E5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ск</w:t>
            </w:r>
          </w:p>
        </w:tc>
      </w:tr>
      <w:tr w:rsidR="00D82AF1" w:rsidRPr="00D82AF1" w14:paraId="6F60A944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16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6EA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Засоби анотування статей за спеціалізацією. Робота з зразками анотацій. Часи дієслова.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35E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81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AD1A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D0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3A07ED68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A1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B76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Узгодження часів.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0D2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2F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D0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8F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6BB5ED6E" w14:textId="77777777" w:rsidTr="00E31AB7">
        <w:trPr>
          <w:trHeight w:val="1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9009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0A1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Письмове анотування тексту. Модальні дієслова: to have, to be, shall, will, would, need.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27E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22C9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1B0A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3F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20CC520A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820F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3EE9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Переказ тексту.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32BC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1B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4E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FC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21D5C6A0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005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8748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Переказ тексту.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BD29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85D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36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4E8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0C4A642C" w14:textId="77777777" w:rsidTr="00E31AB7">
        <w:trPr>
          <w:trHeight w:val="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A06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2C58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“Continuous Tenses. Active Voice”.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3C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29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250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495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66D97196" w14:textId="77777777" w:rsidTr="00E31AB7">
        <w:trPr>
          <w:trHeight w:val="42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23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E334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“Continuous Tenses. Active Voice”.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473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BAC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A28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DC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61A29B66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623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4A00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Control test “Simple and Continuous Tenses”.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04C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4CB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108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F9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0755B3FA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F75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874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Письмове експрес-опитування за темами аудіо курсу.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8E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1E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33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3D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3CE3B585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20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CAB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“Perfect Tenses. Active Voice”.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C0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87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1C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60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692201C2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46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0D61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“My future speciality”. Grammar. “Perfect Continuous Tenses”.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149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0F8F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CC5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AD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376B465A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AE2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029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“Perfect Continuous Tenses”.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97C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D0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62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715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2F89D49D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D9A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DCB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Passive Voice.2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E3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2CF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D3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A8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14096E61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4BC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260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Passive Voice.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F6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00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4F6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AB8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398BDD8B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AB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EC5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 Grammar. “The tenses of active and passive voices”. The preparation for the control test.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69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20F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D2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E7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49A08EB8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F6E3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30B1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 за фахом.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C20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F1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C9B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62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70195D0F" w14:textId="77777777" w:rsidTr="00E31AB7">
        <w:trPr>
          <w:trHeight w:val="1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F400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5E98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Control test. “The tenses of active and passive voices”.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C8B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9947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43E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B5A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2AF1" w:rsidRPr="00D82AF1" w14:paraId="50F3AF73" w14:textId="77777777" w:rsidTr="00E31AB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1E9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C0E" w14:textId="77777777" w:rsidR="006C27D7" w:rsidRPr="00D82AF1" w:rsidRDefault="006C27D7" w:rsidP="00E3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8B4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681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91C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D45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F9EB162" w14:textId="77777777" w:rsidR="006C27D7" w:rsidRPr="00D82AF1" w:rsidRDefault="006C27D7" w:rsidP="00E31A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607D7F0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Критерії</w:t>
      </w:r>
      <w:r w:rsidRPr="00D82AF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оцінювання</w:t>
      </w:r>
      <w:r w:rsidRPr="00D82A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D82A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засоби</w:t>
      </w:r>
      <w:r w:rsidRPr="00D82A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діагностики</w:t>
      </w:r>
    </w:p>
    <w:p w14:paraId="25F3FC23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124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Мінімальний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(60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балів)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максимальний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(100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балів)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</w:t>
      </w:r>
      <w:r w:rsidRPr="00D82AF1">
        <w:rPr>
          <w:rFonts w:ascii="Times New Roman" w:eastAsia="Times New Roman" w:hAnsi="Times New Roman" w:cs="Times New Roman"/>
          <w:spacing w:val="66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Pr="00D82AF1">
        <w:rPr>
          <w:rFonts w:ascii="Times New Roman" w:eastAsia="Times New Roman" w:hAnsi="Times New Roman" w:cs="Times New Roman"/>
          <w:spacing w:val="-6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заліку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навчальною дисципліною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Іноземна мова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(спецкурс) може бути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досягнений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наступними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засобами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оцінювання:</w:t>
      </w:r>
    </w:p>
    <w:p w14:paraId="1C1C9E90" w14:textId="77777777" w:rsidR="006C27D7" w:rsidRPr="00D82AF1" w:rsidRDefault="006C27D7" w:rsidP="00E3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2988"/>
      </w:tblGrid>
      <w:tr w:rsidR="00D82AF1" w:rsidRPr="00D82AF1" w14:paraId="30687B1C" w14:textId="77777777" w:rsidTr="00E31AB7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79B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контролю,</w:t>
            </w:r>
          </w:p>
          <w:p w14:paraId="23BF7F1D" w14:textId="77777777" w:rsidR="006C27D7" w:rsidRPr="00D82AF1" w:rsidRDefault="006C27D7" w:rsidP="00E3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228" w14:textId="77777777" w:rsidR="006C27D7" w:rsidRPr="00D82AF1" w:rsidRDefault="006C27D7" w:rsidP="00E3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82AF1" w:rsidRPr="00D82AF1" w14:paraId="0F2B7536" w14:textId="77777777" w:rsidTr="00E31AB7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ABF4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 практичних занять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6DC1" w14:textId="77777777" w:rsidR="006C27D7" w:rsidRPr="00D82AF1" w:rsidRDefault="006C27D7" w:rsidP="00E3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</w:tr>
      <w:tr w:rsidR="00D82AF1" w:rsidRPr="00D82AF1" w14:paraId="0AD9C297" w14:textId="77777777" w:rsidTr="00E31AB7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1E8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17FA" w14:textId="77777777" w:rsidR="006C27D7" w:rsidRPr="00D82AF1" w:rsidRDefault="006C27D7" w:rsidP="00E3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</w:tr>
      <w:tr w:rsidR="00D82AF1" w:rsidRPr="00D82AF1" w14:paraId="740C7BF2" w14:textId="77777777" w:rsidTr="00E31AB7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C7E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Контрольна робота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AC1C" w14:textId="77777777" w:rsidR="006C27D7" w:rsidRPr="00D82AF1" w:rsidRDefault="006C27D7" w:rsidP="00E3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tr w:rsidR="00D82AF1" w:rsidRPr="00D82AF1" w14:paraId="102BAAE3" w14:textId="77777777" w:rsidTr="00E31AB7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E196" w14:textId="77777777" w:rsidR="006C27D7" w:rsidRPr="00D82AF1" w:rsidRDefault="006C27D7" w:rsidP="00E31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F5E8" w14:textId="77777777" w:rsidR="006C27D7" w:rsidRPr="00D82AF1" w:rsidRDefault="006C27D7" w:rsidP="00E31A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764785A0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left="412" w:right="1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0DE500D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1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Контрольна</w:t>
      </w:r>
      <w:r w:rsidRPr="00D82AF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робота</w:t>
      </w:r>
      <w:r w:rsidRPr="00D82AF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містить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варіантів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завдань,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вирішення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потребує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уміння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інтегровані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знання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програмного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матеріалу.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Виконується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студентами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аудиторії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складається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 4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лексико-граматичних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завдань.</w:t>
      </w:r>
    </w:p>
    <w:p w14:paraId="5BB1BF30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Наприклад:</w:t>
      </w:r>
    </w:p>
    <w:p w14:paraId="4D0084AE" w14:textId="77777777" w:rsidR="006C27D7" w:rsidRPr="00D82AF1" w:rsidRDefault="006C27D7" w:rsidP="006C27D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Translate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sentences with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verbs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 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Passive Voice.</w:t>
      </w:r>
    </w:p>
    <w:p w14:paraId="27EEE4CC" w14:textId="77777777" w:rsidR="006C27D7" w:rsidRPr="00D82AF1" w:rsidRDefault="006C27D7" w:rsidP="006C27D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Translate the sentences with Present Participle and Past Participle used as an attribute or as an</w:t>
      </w:r>
      <w:r w:rsidRPr="00D82AF1">
        <w:rPr>
          <w:rFonts w:ascii="Times New Roman" w:eastAsia="Times New Roman" w:hAnsi="Times New Roman" w:cs="Times New Roman"/>
          <w:spacing w:val="-57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adverbial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modifier.</w:t>
      </w:r>
    </w:p>
    <w:p w14:paraId="12CC3AEE" w14:textId="77777777" w:rsidR="006C27D7" w:rsidRPr="00D82AF1" w:rsidRDefault="006C27D7" w:rsidP="006C27D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Choose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right form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verb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from the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brackets.</w:t>
      </w:r>
    </w:p>
    <w:p w14:paraId="3FFD879D" w14:textId="77777777" w:rsidR="006C27D7" w:rsidRPr="00D82AF1" w:rsidRDefault="006C27D7" w:rsidP="006C27D7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Make</w:t>
      </w:r>
      <w:r w:rsidRPr="00D82AF1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following</w:t>
      </w:r>
      <w:r w:rsidRPr="00D82AF1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interrogative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(special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question)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negative.</w:t>
      </w:r>
    </w:p>
    <w:p w14:paraId="7AD2FA1C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91F024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2973976A" w14:textId="77777777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C4872FD" w14:textId="7651272D" w:rsidR="006C27D7" w:rsidRPr="00D82AF1" w:rsidRDefault="006C27D7" w:rsidP="00E31AB7">
      <w:pPr>
        <w:widowControl w:val="0"/>
        <w:autoSpaceDE w:val="0"/>
        <w:autoSpaceDN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Поточний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здійснюється протягом семестру під час проведення практичних занять і</w:t>
      </w:r>
      <w:r w:rsidRPr="00D82AF1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оцінюється сумою набраних балів. Поточний контроль проводиться у формі усного або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письмового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опитування.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Підсумковий</w:t>
      </w:r>
      <w:r w:rsidRPr="00D82A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контроль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знань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проводиться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студентів,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змогли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будь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яких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причин набрати необхідну кількість балів, або для студентів, що бажають збільшити вже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набрану кількість балів. Підсумковий контроль знань здійснюється у вигляді усної бесіди</w:t>
      </w:r>
      <w:r w:rsidRPr="00D82AF1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викладачем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(комісією</w:t>
      </w:r>
      <w:r w:rsidRPr="00D82AF1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викладачів)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по</w:t>
      </w:r>
      <w:r w:rsidRPr="00D82AF1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тематиці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навчальної</w:t>
      </w:r>
      <w:r w:rsidRPr="00D82AF1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82AF1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дисципліни.</w:t>
      </w:r>
    </w:p>
    <w:p w14:paraId="2258F338" w14:textId="77777777" w:rsidR="00CB47CB" w:rsidRPr="00D82AF1" w:rsidRDefault="00CB47CB" w:rsidP="00FF0B5F">
      <w:pPr>
        <w:widowControl w:val="0"/>
        <w:autoSpaceDE w:val="0"/>
        <w:autoSpaceDN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0971C7" w14:textId="77777777" w:rsidR="0002699C" w:rsidRPr="00D82AF1" w:rsidRDefault="0002699C" w:rsidP="00FF0B5F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bookmarkStart w:id="3" w:name="_Hlk103548720"/>
      <w:bookmarkStart w:id="4" w:name="_Hlk104032428"/>
      <w:bookmarkEnd w:id="2"/>
      <w:r w:rsidRPr="00D82AF1">
        <w:rPr>
          <w:rFonts w:ascii="Times New Roman" w:hAnsi="Times New Roman"/>
          <w:b/>
          <w:bCs/>
          <w:sz w:val="24"/>
          <w:szCs w:val="24"/>
          <w:lang w:val="uk-UA"/>
        </w:rPr>
        <w:t>Інформаційне забезпечення</w:t>
      </w:r>
    </w:p>
    <w:bookmarkEnd w:id="3"/>
    <w:bookmarkEnd w:id="4"/>
    <w:p w14:paraId="1EDB4474" w14:textId="77777777" w:rsidR="00D82AF1" w:rsidRPr="00D82AF1" w:rsidRDefault="00D82AF1" w:rsidP="00FF0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82AF1">
        <w:rPr>
          <w:rFonts w:ascii="Times New Roman" w:hAnsi="Times New Roman" w:cs="Times New Roman"/>
          <w:sz w:val="24"/>
          <w:szCs w:val="24"/>
          <w:u w:val="single"/>
          <w:lang w:val="uk-UA"/>
        </w:rPr>
        <w:t>Основна література</w:t>
      </w:r>
    </w:p>
    <w:p w14:paraId="5CDDE9C2" w14:textId="77777777" w:rsidR="00D82AF1" w:rsidRPr="00D82AF1" w:rsidRDefault="00D82AF1" w:rsidP="00FF0B5F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Dubicka I, O'Keeffe M. Advanced Market Leader. Business English Course Book: 3rd Edition / Iwonna Dubicka, Margaret O'Keeffe. – Pearson Education Limited, 2017. – 198</w:t>
      </w: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p.</w:t>
      </w:r>
    </w:p>
    <w:p w14:paraId="485DAC97" w14:textId="77777777" w:rsidR="00D82AF1" w:rsidRPr="00D82AF1" w:rsidRDefault="00D82AF1" w:rsidP="00FF0B5F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Evans V., Dooley J., Brown H. Management I / Virginia Evans, Jenny Dooley, Henry Brown. – Express Publishing, 2017. – 200</w:t>
      </w: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p.</w:t>
      </w:r>
    </w:p>
    <w:p w14:paraId="4CB2F306" w14:textId="4A2C9838" w:rsidR="00D82AF1" w:rsidRPr="00D82AF1" w:rsidRDefault="00D82AF1" w:rsidP="00FF0B5F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>Foreign Language for Specific Purposes. English for Marketing Managers. Навчальний посібник / Н. В. Мукан, М. В. Гаврилюк, М. І. Запотічна, С. Ф. Кравець, З. Т. Магдач, О. В. Мукан, І. В. Сай. Львів</w:t>
      </w:r>
      <w:r w:rsidR="001E1CD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Видавництво Львівської політехніки, 2014.  – 436 с. </w:t>
      </w:r>
    </w:p>
    <w:p w14:paraId="082202AD" w14:textId="2BD86879" w:rsidR="00D82AF1" w:rsidRPr="00D82AF1" w:rsidRDefault="00D82AF1" w:rsidP="00FF0B5F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>Harding K. English for Specific Purposes / Keith Harding. – Oxford University Press, 2016. – 184 p.</w:t>
      </w:r>
    </w:p>
    <w:p w14:paraId="1BCD63FE" w14:textId="77777777" w:rsidR="00D82AF1" w:rsidRPr="00D82AF1" w:rsidRDefault="00D82AF1" w:rsidP="00FF0B5F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uk-UA"/>
        </w:rPr>
        <w:t>Hong H.L. English for Project Management / Han Li Hong. – Han Lihong Press, 2016. – 288 p.</w:t>
      </w:r>
    </w:p>
    <w:p w14:paraId="3181C324" w14:textId="77777777" w:rsidR="00D82AF1" w:rsidRPr="00D82AF1" w:rsidRDefault="00D82AF1" w:rsidP="00FF0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1AF0" w14:textId="77777777" w:rsidR="00D82AF1" w:rsidRPr="00D82AF1" w:rsidRDefault="00D82AF1" w:rsidP="001E1C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D82AF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Допоміжні джерела інформації</w:t>
      </w:r>
    </w:p>
    <w:p w14:paraId="4F9E4161" w14:textId="77777777" w:rsidR="00D82AF1" w:rsidRPr="00D82AF1" w:rsidRDefault="00D82AF1" w:rsidP="00FF0B5F">
      <w:pPr>
        <w:numPr>
          <w:ilvl w:val="0"/>
          <w:numId w:val="8"/>
        </w:numPr>
        <w:tabs>
          <w:tab w:val="left" w:pos="78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O’Keeffe, Lansford L., Pegg E. Business Partner / Margaret Keeffe, Lewis Lansford, Ed PEgg. – Longman (Pearson Education), 2020. – 194 p.</w:t>
      </w:r>
    </w:p>
    <w:p w14:paraId="053EF810" w14:textId="77777777" w:rsidR="00D82AF1" w:rsidRPr="00D82AF1" w:rsidRDefault="00D82AF1" w:rsidP="00FF0B5F">
      <w:pPr>
        <w:numPr>
          <w:ilvl w:val="0"/>
          <w:numId w:val="8"/>
        </w:numPr>
        <w:tabs>
          <w:tab w:val="left" w:pos="78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Maylor H. Project Management: Third Edition / Harvey Maylor. – Pearson Education Limited, 2018. – 428 p.</w:t>
      </w:r>
    </w:p>
    <w:p w14:paraId="5BBF3EC6" w14:textId="77777777" w:rsidR="00D82AF1" w:rsidRPr="00D82AF1" w:rsidRDefault="00D82AF1" w:rsidP="00FF0B5F">
      <w:pPr>
        <w:numPr>
          <w:ilvl w:val="0"/>
          <w:numId w:val="8"/>
        </w:numPr>
        <w:tabs>
          <w:tab w:val="left" w:pos="78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AF1">
        <w:rPr>
          <w:rFonts w:ascii="Times New Roman" w:eastAsia="Calibri" w:hAnsi="Times New Roman" w:cs="Times New Roman"/>
          <w:sz w:val="24"/>
          <w:szCs w:val="24"/>
          <w:lang w:val="en-US"/>
        </w:rPr>
        <w:t>Zouhair A. Demystifying Project Management: A Project Management Guide in Plain English for Startups/ Ahmed Zouhair (Author). – Kindle Edition, 2021. – 122p.</w:t>
      </w:r>
    </w:p>
    <w:p w14:paraId="52D81E46" w14:textId="282CB26A" w:rsidR="00D82AF1" w:rsidRPr="00D82AF1" w:rsidRDefault="00D82AF1" w:rsidP="00FF0B5F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2AF1">
        <w:rPr>
          <w:rFonts w:ascii="Times New Roman" w:hAnsi="Times New Roman"/>
          <w:sz w:val="24"/>
          <w:szCs w:val="24"/>
        </w:rPr>
        <w:t xml:space="preserve">Коваленко Н. М. Бізнес-адміністрування: методичні вказівки до написання та оформлення дипломної роботи магістра / Н. М. Коваленко, С. М. Григор’єв, О. О. Головань, С. В. Маркова, Є. В. Маказан. – </w:t>
      </w:r>
      <w:proofErr w:type="spellStart"/>
      <w:r w:rsidRPr="00D82AF1">
        <w:rPr>
          <w:rFonts w:ascii="Times New Roman" w:hAnsi="Times New Roman"/>
          <w:sz w:val="24"/>
          <w:szCs w:val="24"/>
        </w:rPr>
        <w:t>Запоріжжя</w:t>
      </w:r>
      <w:proofErr w:type="spellEnd"/>
      <w:r w:rsidR="001E1C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2AF1">
        <w:rPr>
          <w:rFonts w:ascii="Times New Roman" w:hAnsi="Times New Roman"/>
          <w:sz w:val="24"/>
          <w:szCs w:val="24"/>
        </w:rPr>
        <w:t>: ЗНУ, 2013. – 60 с.</w:t>
      </w:r>
    </w:p>
    <w:p w14:paraId="480E564B" w14:textId="782AC6B8" w:rsidR="00D82AF1" w:rsidRPr="00D82AF1" w:rsidRDefault="00D82AF1" w:rsidP="00FF0B5F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2AF1">
        <w:rPr>
          <w:rFonts w:ascii="Times New Roman" w:hAnsi="Times New Roman"/>
          <w:sz w:val="24"/>
          <w:szCs w:val="24"/>
        </w:rPr>
        <w:t xml:space="preserve">Економіка підприємства: Тлумачний словник термінів для студентів галузі знань 07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82AF1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D82AF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2AF1">
        <w:rPr>
          <w:rFonts w:ascii="Times New Roman" w:hAnsi="Times New Roman"/>
          <w:sz w:val="24"/>
          <w:szCs w:val="24"/>
        </w:rPr>
        <w:t>адміністрування</w:t>
      </w:r>
      <w:proofErr w:type="spellEnd"/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 спеціальності 073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r w:rsidRPr="00D82AF1">
        <w:rPr>
          <w:rFonts w:ascii="Times New Roman" w:hAnsi="Times New Roman"/>
          <w:sz w:val="24"/>
          <w:szCs w:val="24"/>
        </w:rPr>
        <w:t>Менеджмент</w:t>
      </w:r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AF1">
        <w:rPr>
          <w:rFonts w:ascii="Times New Roman" w:hAnsi="Times New Roman"/>
          <w:sz w:val="24"/>
          <w:szCs w:val="24"/>
        </w:rPr>
        <w:t>спеціа</w:t>
      </w:r>
      <w:proofErr w:type="spellEnd"/>
      <w:r w:rsidR="00633292">
        <w:rPr>
          <w:rFonts w:ascii="Times New Roman" w:hAnsi="Times New Roman"/>
          <w:sz w:val="24"/>
          <w:szCs w:val="24"/>
          <w:lang w:val="uk-UA"/>
        </w:rPr>
        <w:t>л</w:t>
      </w:r>
      <w:r w:rsidRPr="00D82AF1">
        <w:rPr>
          <w:rFonts w:ascii="Times New Roman" w:hAnsi="Times New Roman"/>
          <w:sz w:val="24"/>
          <w:szCs w:val="24"/>
        </w:rPr>
        <w:t>і</w:t>
      </w:r>
      <w:r w:rsidR="00633292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D82AF1">
        <w:rPr>
          <w:rFonts w:ascii="Times New Roman" w:hAnsi="Times New Roman"/>
          <w:sz w:val="24"/>
          <w:szCs w:val="24"/>
        </w:rPr>
        <w:t>ацій</w:t>
      </w:r>
      <w:proofErr w:type="spellEnd"/>
      <w:r w:rsidRPr="00D82AF1">
        <w:rPr>
          <w:rFonts w:ascii="Times New Roman" w:hAnsi="Times New Roman"/>
          <w:sz w:val="24"/>
          <w:szCs w:val="24"/>
        </w:rPr>
        <w:t xml:space="preserve">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r w:rsidRPr="00D82AF1">
        <w:rPr>
          <w:rFonts w:ascii="Times New Roman" w:hAnsi="Times New Roman"/>
          <w:sz w:val="24"/>
          <w:szCs w:val="24"/>
        </w:rPr>
        <w:t xml:space="preserve">Менеджмент і </w:t>
      </w:r>
      <w:proofErr w:type="spellStart"/>
      <w:r w:rsidRPr="00D82AF1">
        <w:rPr>
          <w:rFonts w:ascii="Times New Roman" w:hAnsi="Times New Roman"/>
          <w:sz w:val="24"/>
          <w:szCs w:val="24"/>
        </w:rPr>
        <w:t>бізнес-адміністрування</w:t>
      </w:r>
      <w:proofErr w:type="spellEnd"/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,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r w:rsidRPr="00D82AF1">
        <w:rPr>
          <w:rFonts w:ascii="Times New Roman" w:hAnsi="Times New Roman"/>
          <w:sz w:val="24"/>
          <w:szCs w:val="24"/>
        </w:rPr>
        <w:t xml:space="preserve">Менеджмент </w:t>
      </w:r>
      <w:proofErr w:type="spellStart"/>
      <w:r w:rsidRPr="00D82AF1">
        <w:rPr>
          <w:rFonts w:ascii="Times New Roman" w:hAnsi="Times New Roman"/>
          <w:sz w:val="24"/>
          <w:szCs w:val="24"/>
        </w:rPr>
        <w:t>інновацій</w:t>
      </w:r>
      <w:proofErr w:type="spellEnd"/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,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r w:rsidRPr="00D82AF1">
        <w:rPr>
          <w:rFonts w:ascii="Times New Roman" w:hAnsi="Times New Roman"/>
          <w:sz w:val="24"/>
          <w:szCs w:val="24"/>
        </w:rPr>
        <w:t xml:space="preserve">Менеджмент міжнародних </w:t>
      </w:r>
      <w:proofErr w:type="spellStart"/>
      <w:r w:rsidRPr="00D82AF1">
        <w:rPr>
          <w:rFonts w:ascii="Times New Roman" w:hAnsi="Times New Roman"/>
          <w:sz w:val="24"/>
          <w:szCs w:val="24"/>
        </w:rPr>
        <w:t>проектів</w:t>
      </w:r>
      <w:proofErr w:type="spellEnd"/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,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D82AF1">
        <w:rPr>
          <w:rFonts w:ascii="Times New Roman" w:hAnsi="Times New Roman"/>
          <w:sz w:val="24"/>
          <w:szCs w:val="24"/>
        </w:rPr>
        <w:t>Логістика</w:t>
      </w:r>
      <w:proofErr w:type="spellEnd"/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 xml:space="preserve"> / Уклад.</w:t>
      </w:r>
      <w:r w:rsidR="00633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2AF1">
        <w:rPr>
          <w:rFonts w:ascii="Times New Roman" w:hAnsi="Times New Roman"/>
          <w:sz w:val="24"/>
          <w:szCs w:val="24"/>
        </w:rPr>
        <w:t>: О.</w:t>
      </w:r>
      <w:r w:rsidR="00633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2AF1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D82AF1">
        <w:rPr>
          <w:rFonts w:ascii="Times New Roman" w:hAnsi="Times New Roman"/>
          <w:sz w:val="24"/>
          <w:szCs w:val="24"/>
        </w:rPr>
        <w:t>Гук</w:t>
      </w:r>
      <w:proofErr w:type="spellEnd"/>
      <w:r w:rsidRPr="00D82AF1">
        <w:rPr>
          <w:rFonts w:ascii="Times New Roman" w:hAnsi="Times New Roman"/>
          <w:sz w:val="24"/>
          <w:szCs w:val="24"/>
        </w:rPr>
        <w:t>, К.</w:t>
      </w:r>
      <w:r w:rsidR="006332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2AF1">
        <w:rPr>
          <w:rFonts w:ascii="Times New Roman" w:hAnsi="Times New Roman"/>
          <w:sz w:val="24"/>
          <w:szCs w:val="24"/>
        </w:rPr>
        <w:t xml:space="preserve">О. Кузнєцова. – НТУУ </w:t>
      </w:r>
      <w:r w:rsidR="00633292">
        <w:rPr>
          <w:rFonts w:ascii="Times New Roman" w:hAnsi="Times New Roman"/>
          <w:sz w:val="24"/>
          <w:szCs w:val="24"/>
          <w:lang w:val="en-US"/>
        </w:rPr>
        <w:t>“</w:t>
      </w:r>
      <w:r w:rsidRPr="00D82AF1">
        <w:rPr>
          <w:rFonts w:ascii="Times New Roman" w:hAnsi="Times New Roman"/>
          <w:sz w:val="24"/>
          <w:szCs w:val="24"/>
        </w:rPr>
        <w:t>КПІ</w:t>
      </w:r>
      <w:r w:rsidR="00633292">
        <w:rPr>
          <w:rFonts w:ascii="Times New Roman" w:hAnsi="Times New Roman"/>
          <w:sz w:val="24"/>
          <w:szCs w:val="24"/>
          <w:lang w:val="en-US"/>
        </w:rPr>
        <w:t>”</w:t>
      </w:r>
      <w:r w:rsidRPr="00D82AF1">
        <w:rPr>
          <w:rFonts w:ascii="Times New Roman" w:hAnsi="Times New Roman"/>
          <w:sz w:val="24"/>
          <w:szCs w:val="24"/>
        </w:rPr>
        <w:t>, 2019. – 114 c.</w:t>
      </w:r>
    </w:p>
    <w:p w14:paraId="232850AD" w14:textId="2983F851" w:rsidR="00874386" w:rsidRPr="00633292" w:rsidRDefault="00D82AF1" w:rsidP="00633292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2AF1">
        <w:rPr>
          <w:rFonts w:ascii="Times New Roman" w:hAnsi="Times New Roman"/>
          <w:sz w:val="24"/>
          <w:szCs w:val="24"/>
        </w:rPr>
        <w:t xml:space="preserve">Публічне управління та адміністрування. Словник / </w:t>
      </w:r>
      <w:r w:rsidRPr="00D82AF1">
        <w:rPr>
          <w:rFonts w:ascii="Times New Roman" w:hAnsi="Times New Roman"/>
          <w:sz w:val="24"/>
          <w:szCs w:val="24"/>
          <w:lang w:val="uk-UA"/>
        </w:rPr>
        <w:t>Кондор, 2018. – 355 с.</w:t>
      </w:r>
    </w:p>
    <w:sectPr w:rsidR="00874386" w:rsidRPr="00633292" w:rsidSect="00792B14">
      <w:pgSz w:w="11910" w:h="16840"/>
      <w:pgMar w:top="540" w:right="440" w:bottom="14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0E38"/>
    <w:multiLevelType w:val="hybridMultilevel"/>
    <w:tmpl w:val="529E0AF6"/>
    <w:lvl w:ilvl="0" w:tplc="F97463A8">
      <w:start w:val="1"/>
      <w:numFmt w:val="decimal"/>
      <w:lvlText w:val="%1."/>
      <w:lvlJc w:val="left"/>
      <w:pPr>
        <w:ind w:left="6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729E00">
      <w:numFmt w:val="bullet"/>
      <w:lvlText w:val="•"/>
      <w:lvlJc w:val="left"/>
      <w:pPr>
        <w:ind w:left="1668" w:hanging="240"/>
      </w:pPr>
      <w:rPr>
        <w:rFonts w:hint="default"/>
        <w:lang w:val="uk-UA" w:eastAsia="en-US" w:bidi="ar-SA"/>
      </w:rPr>
    </w:lvl>
    <w:lvl w:ilvl="2" w:tplc="F16ECB00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39B06B04">
      <w:numFmt w:val="bullet"/>
      <w:lvlText w:val="•"/>
      <w:lvlJc w:val="left"/>
      <w:pPr>
        <w:ind w:left="3685" w:hanging="240"/>
      </w:pPr>
      <w:rPr>
        <w:rFonts w:hint="default"/>
        <w:lang w:val="uk-UA" w:eastAsia="en-US" w:bidi="ar-SA"/>
      </w:rPr>
    </w:lvl>
    <w:lvl w:ilvl="4" w:tplc="F21A8974">
      <w:numFmt w:val="bullet"/>
      <w:lvlText w:val="•"/>
      <w:lvlJc w:val="left"/>
      <w:pPr>
        <w:ind w:left="4694" w:hanging="240"/>
      </w:pPr>
      <w:rPr>
        <w:rFonts w:hint="default"/>
        <w:lang w:val="uk-UA" w:eastAsia="en-US" w:bidi="ar-SA"/>
      </w:rPr>
    </w:lvl>
    <w:lvl w:ilvl="5" w:tplc="A55AFCD6">
      <w:numFmt w:val="bullet"/>
      <w:lvlText w:val="•"/>
      <w:lvlJc w:val="left"/>
      <w:pPr>
        <w:ind w:left="5703" w:hanging="240"/>
      </w:pPr>
      <w:rPr>
        <w:rFonts w:hint="default"/>
        <w:lang w:val="uk-UA" w:eastAsia="en-US" w:bidi="ar-SA"/>
      </w:rPr>
    </w:lvl>
    <w:lvl w:ilvl="6" w:tplc="54304638">
      <w:numFmt w:val="bullet"/>
      <w:lvlText w:val="•"/>
      <w:lvlJc w:val="left"/>
      <w:pPr>
        <w:ind w:left="6711" w:hanging="240"/>
      </w:pPr>
      <w:rPr>
        <w:rFonts w:hint="default"/>
        <w:lang w:val="uk-UA" w:eastAsia="en-US" w:bidi="ar-SA"/>
      </w:rPr>
    </w:lvl>
    <w:lvl w:ilvl="7" w:tplc="3C02A150">
      <w:numFmt w:val="bullet"/>
      <w:lvlText w:val="•"/>
      <w:lvlJc w:val="left"/>
      <w:pPr>
        <w:ind w:left="7720" w:hanging="240"/>
      </w:pPr>
      <w:rPr>
        <w:rFonts w:hint="default"/>
        <w:lang w:val="uk-UA" w:eastAsia="en-US" w:bidi="ar-SA"/>
      </w:rPr>
    </w:lvl>
    <w:lvl w:ilvl="8" w:tplc="01BAA9DC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24C83AEC"/>
    <w:multiLevelType w:val="hybridMultilevel"/>
    <w:tmpl w:val="ABEE6C7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B404C0"/>
    <w:multiLevelType w:val="hybridMultilevel"/>
    <w:tmpl w:val="CF78CF7C"/>
    <w:lvl w:ilvl="0" w:tplc="6C54427C">
      <w:start w:val="1"/>
      <w:numFmt w:val="decimal"/>
      <w:lvlText w:val="%1."/>
      <w:lvlJc w:val="left"/>
      <w:pPr>
        <w:ind w:left="412" w:hanging="28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9840A6C">
      <w:start w:val="1"/>
      <w:numFmt w:val="decimal"/>
      <w:lvlText w:val="%2."/>
      <w:lvlJc w:val="left"/>
      <w:pPr>
        <w:ind w:left="4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265ACF26">
      <w:numFmt w:val="bullet"/>
      <w:lvlText w:val="•"/>
      <w:lvlJc w:val="left"/>
      <w:pPr>
        <w:ind w:left="2485" w:hanging="213"/>
      </w:pPr>
      <w:rPr>
        <w:rFonts w:hint="default"/>
        <w:lang w:val="uk-UA" w:eastAsia="en-US" w:bidi="ar-SA"/>
      </w:rPr>
    </w:lvl>
    <w:lvl w:ilvl="3" w:tplc="5FDCF856">
      <w:numFmt w:val="bullet"/>
      <w:lvlText w:val="•"/>
      <w:lvlJc w:val="left"/>
      <w:pPr>
        <w:ind w:left="3517" w:hanging="213"/>
      </w:pPr>
      <w:rPr>
        <w:rFonts w:hint="default"/>
        <w:lang w:val="uk-UA" w:eastAsia="en-US" w:bidi="ar-SA"/>
      </w:rPr>
    </w:lvl>
    <w:lvl w:ilvl="4" w:tplc="9ABEEC6C">
      <w:numFmt w:val="bullet"/>
      <w:lvlText w:val="•"/>
      <w:lvlJc w:val="left"/>
      <w:pPr>
        <w:ind w:left="4550" w:hanging="213"/>
      </w:pPr>
      <w:rPr>
        <w:rFonts w:hint="default"/>
        <w:lang w:val="uk-UA" w:eastAsia="en-US" w:bidi="ar-SA"/>
      </w:rPr>
    </w:lvl>
    <w:lvl w:ilvl="5" w:tplc="827E7ADE">
      <w:numFmt w:val="bullet"/>
      <w:lvlText w:val="•"/>
      <w:lvlJc w:val="left"/>
      <w:pPr>
        <w:ind w:left="5583" w:hanging="213"/>
      </w:pPr>
      <w:rPr>
        <w:rFonts w:hint="default"/>
        <w:lang w:val="uk-UA" w:eastAsia="en-US" w:bidi="ar-SA"/>
      </w:rPr>
    </w:lvl>
    <w:lvl w:ilvl="6" w:tplc="20360F50">
      <w:numFmt w:val="bullet"/>
      <w:lvlText w:val="•"/>
      <w:lvlJc w:val="left"/>
      <w:pPr>
        <w:ind w:left="6615" w:hanging="213"/>
      </w:pPr>
      <w:rPr>
        <w:rFonts w:hint="default"/>
        <w:lang w:val="uk-UA" w:eastAsia="en-US" w:bidi="ar-SA"/>
      </w:rPr>
    </w:lvl>
    <w:lvl w:ilvl="7" w:tplc="D9E00964">
      <w:numFmt w:val="bullet"/>
      <w:lvlText w:val="•"/>
      <w:lvlJc w:val="left"/>
      <w:pPr>
        <w:ind w:left="7648" w:hanging="213"/>
      </w:pPr>
      <w:rPr>
        <w:rFonts w:hint="default"/>
        <w:lang w:val="uk-UA" w:eastAsia="en-US" w:bidi="ar-SA"/>
      </w:rPr>
    </w:lvl>
    <w:lvl w:ilvl="8" w:tplc="84D67260">
      <w:numFmt w:val="bullet"/>
      <w:lvlText w:val="•"/>
      <w:lvlJc w:val="left"/>
      <w:pPr>
        <w:ind w:left="8681" w:hanging="213"/>
      </w:pPr>
      <w:rPr>
        <w:rFonts w:hint="default"/>
        <w:lang w:val="uk-UA" w:eastAsia="en-US" w:bidi="ar-SA"/>
      </w:rPr>
    </w:lvl>
  </w:abstractNum>
  <w:abstractNum w:abstractNumId="3" w15:restartNumberingAfterBreak="0">
    <w:nsid w:val="45C43BDE"/>
    <w:multiLevelType w:val="hybridMultilevel"/>
    <w:tmpl w:val="52F2850A"/>
    <w:lvl w:ilvl="0" w:tplc="655C0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4A"/>
    <w:multiLevelType w:val="hybridMultilevel"/>
    <w:tmpl w:val="8BFA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399A"/>
    <w:multiLevelType w:val="hybridMultilevel"/>
    <w:tmpl w:val="F9222EC2"/>
    <w:lvl w:ilvl="0" w:tplc="0419000F">
      <w:start w:val="1"/>
      <w:numFmt w:val="decimal"/>
      <w:lvlText w:val="%1."/>
      <w:lvlJc w:val="left"/>
      <w:pPr>
        <w:ind w:left="1132" w:hanging="360"/>
      </w:p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64294FED"/>
    <w:multiLevelType w:val="hybridMultilevel"/>
    <w:tmpl w:val="32B6D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749B"/>
    <w:multiLevelType w:val="hybridMultilevel"/>
    <w:tmpl w:val="9202CF70"/>
    <w:lvl w:ilvl="0" w:tplc="655C0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B33E7"/>
    <w:multiLevelType w:val="hybridMultilevel"/>
    <w:tmpl w:val="CB2AA18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6B4C58"/>
    <w:multiLevelType w:val="hybridMultilevel"/>
    <w:tmpl w:val="CE10D74E"/>
    <w:lvl w:ilvl="0" w:tplc="473AD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C1"/>
    <w:rsid w:val="0002699C"/>
    <w:rsid w:val="00107B6E"/>
    <w:rsid w:val="00117A39"/>
    <w:rsid w:val="001A40B2"/>
    <w:rsid w:val="001E1CDC"/>
    <w:rsid w:val="001F4CD1"/>
    <w:rsid w:val="00200619"/>
    <w:rsid w:val="002242AD"/>
    <w:rsid w:val="002950D9"/>
    <w:rsid w:val="00297D41"/>
    <w:rsid w:val="004A0371"/>
    <w:rsid w:val="00521ACB"/>
    <w:rsid w:val="005E68D2"/>
    <w:rsid w:val="006109D1"/>
    <w:rsid w:val="00633292"/>
    <w:rsid w:val="006B649A"/>
    <w:rsid w:val="006C27D7"/>
    <w:rsid w:val="00715FFF"/>
    <w:rsid w:val="007271F0"/>
    <w:rsid w:val="007858CF"/>
    <w:rsid w:val="007D5A25"/>
    <w:rsid w:val="00874386"/>
    <w:rsid w:val="008C239B"/>
    <w:rsid w:val="00A25A0D"/>
    <w:rsid w:val="00C64713"/>
    <w:rsid w:val="00CB47CB"/>
    <w:rsid w:val="00D62500"/>
    <w:rsid w:val="00D82AF1"/>
    <w:rsid w:val="00DC33CF"/>
    <w:rsid w:val="00E374C5"/>
    <w:rsid w:val="00EB400C"/>
    <w:rsid w:val="00EF61C1"/>
    <w:rsid w:val="00F644C6"/>
    <w:rsid w:val="00F67528"/>
    <w:rsid w:val="00F76447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7A6B"/>
  <w15:chartTrackingRefBased/>
  <w15:docId w15:val="{A8E42117-46D5-464F-9880-9A59EEE7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4C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ko.yanina@ogasa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artel22@ogasa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D168-4A3E-4495-9868-B586957262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Картель</dc:creator>
  <cp:keywords/>
  <dc:description/>
  <cp:lastModifiedBy>Игорь Бородай</cp:lastModifiedBy>
  <cp:revision>2</cp:revision>
  <dcterms:created xsi:type="dcterms:W3CDTF">2022-07-04T13:51:00Z</dcterms:created>
  <dcterms:modified xsi:type="dcterms:W3CDTF">2022-07-04T13:51:00Z</dcterms:modified>
</cp:coreProperties>
</file>