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85" w:rsidRPr="00615287" w:rsidRDefault="00257185" w:rsidP="00257185">
      <w:pPr>
        <w:ind w:left="7371"/>
        <w:rPr>
          <w:b/>
          <w:bCs/>
          <w:sz w:val="28"/>
          <w:szCs w:val="28"/>
          <w:lang w:val="uk-UA"/>
        </w:rPr>
      </w:pP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257185" w:rsidRPr="001A30FC" w:rsidRDefault="00257185" w:rsidP="0025718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257185" w:rsidRDefault="00257185" w:rsidP="00257185">
      <w:pPr>
        <w:jc w:val="center"/>
        <w:rPr>
          <w:b/>
          <w:bCs/>
          <w:lang w:val="uk-UA"/>
        </w:rPr>
      </w:pPr>
    </w:p>
    <w:p w:rsidR="00257185" w:rsidRPr="00822AA0" w:rsidRDefault="00257185" w:rsidP="0025718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DD0555" w:rsidRDefault="00257185" w:rsidP="002571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257185" w:rsidRDefault="00257185" w:rsidP="002571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257185" w:rsidRDefault="00257185" w:rsidP="0025718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три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257185" w:rsidRDefault="00257185" w:rsidP="00257185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474"/>
      </w:tblGrid>
      <w:tr w:rsidR="00257185" w:rsidTr="00325631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185" w:rsidRPr="00644E42" w:rsidRDefault="0041246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4E42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57185" w:rsidRPr="00644E42">
              <w:rPr>
                <w:b/>
                <w:bCs/>
                <w:sz w:val="28"/>
                <w:szCs w:val="28"/>
                <w:lang w:val="uk-UA"/>
              </w:rPr>
              <w:t>В -5</w:t>
            </w:r>
            <w:r w:rsidRPr="00644E42">
              <w:rPr>
                <w:b/>
                <w:bCs/>
                <w:sz w:val="28"/>
                <w:szCs w:val="28"/>
                <w:lang w:val="uk-UA"/>
              </w:rPr>
              <w:t>14</w:t>
            </w:r>
            <w:r w:rsidR="006369EB">
              <w:rPr>
                <w:b/>
                <w:bCs/>
                <w:sz w:val="28"/>
                <w:szCs w:val="28"/>
                <w:lang w:val="uk-UA"/>
              </w:rPr>
              <w:t xml:space="preserve"> м(п</w:t>
            </w:r>
            <w:r w:rsidR="00257185" w:rsidRPr="00644E42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</w:p>
        </w:tc>
      </w:tr>
      <w:tr w:rsidR="00257185" w:rsidRPr="004D1519" w:rsidTr="00325631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7185" w:rsidRPr="00B63DB3" w:rsidRDefault="00257185" w:rsidP="00325631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RPr="004315CA" w:rsidTr="00325631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RPr="004315CA" w:rsidTr="0032563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RPr="004315CA" w:rsidTr="00325631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Default="00852626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Математичні методи в інженерних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разрахунках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52626">
              <w:rPr>
                <w:bCs/>
                <w:sz w:val="16"/>
                <w:szCs w:val="16"/>
                <w:lang w:val="uk-UA"/>
              </w:rPr>
              <w:t>(КОНС) ПЛОТНІКОВ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2626">
              <w:rPr>
                <w:b/>
                <w:bCs/>
                <w:sz w:val="16"/>
                <w:szCs w:val="16"/>
                <w:lang w:val="uk-UA"/>
              </w:rPr>
              <w:t>а233</w:t>
            </w:r>
          </w:p>
          <w:p w:rsidR="00385FDA" w:rsidRPr="00214520" w:rsidRDefault="00385FDA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66D1" w:rsidTr="00863302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E66D1" w:rsidRPr="002E2564" w:rsidRDefault="009E66D1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Pr="00214520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66D1" w:rsidRPr="004071F7" w:rsidTr="00863302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66D1" w:rsidRPr="005F67CB" w:rsidRDefault="009E66D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5FDA" w:rsidRDefault="009E66D1" w:rsidP="004071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захист  </w:t>
            </w:r>
            <w:r w:rsidRPr="00CB7811">
              <w:rPr>
                <w:bCs/>
                <w:sz w:val="16"/>
                <w:szCs w:val="16"/>
                <w:lang w:val="uk-UA"/>
              </w:rPr>
              <w:t>(КОНС)  ЧЕКУЛАЕВ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B7811"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:rsidR="004071F7" w:rsidRPr="004071F7" w:rsidRDefault="005D56B7" w:rsidP="004071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4071F7" w:rsidRPr="004071F7">
                <w:rPr>
                  <w:rStyle w:val="a4"/>
                  <w:b/>
                  <w:bCs/>
                  <w:sz w:val="16"/>
                  <w:szCs w:val="16"/>
                  <w:lang w:val="uk-UA"/>
                </w:rPr>
                <w:t>https://us04web.zoom.us/j/8511722370?pwd=MlRMTXVBMG9hQkJtMnpDYURYNkJSQT09</w:t>
              </w:r>
            </w:hyperlink>
          </w:p>
        </w:tc>
      </w:tr>
      <w:tr w:rsidR="009E66D1" w:rsidTr="00F666DA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матеріали </w:t>
            </w:r>
            <w:r w:rsidRPr="009E66D1">
              <w:rPr>
                <w:bCs/>
                <w:sz w:val="16"/>
                <w:szCs w:val="16"/>
                <w:lang w:val="uk-UA"/>
              </w:rPr>
              <w:t>(КОНС)   МАРТИНОВ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B73A8">
              <w:rPr>
                <w:b/>
                <w:bCs/>
                <w:sz w:val="16"/>
                <w:szCs w:val="16"/>
                <w:lang w:val="uk-UA"/>
              </w:rPr>
              <w:t>К219</w:t>
            </w:r>
          </w:p>
          <w:p w:rsidR="00385FDA" w:rsidRPr="00214520" w:rsidRDefault="00385FDA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66D1" w:rsidTr="0086330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Інтелектуальна власність   </w:t>
            </w:r>
            <w:r w:rsidRPr="006A45E1">
              <w:rPr>
                <w:bCs/>
                <w:sz w:val="16"/>
                <w:szCs w:val="16"/>
                <w:lang w:val="uk-UA"/>
              </w:rPr>
              <w:t>(КОНС)   ЕРМАКОВА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7811">
              <w:rPr>
                <w:bCs/>
                <w:sz w:val="16"/>
                <w:szCs w:val="16"/>
                <w:lang w:val="uk-UA"/>
              </w:rPr>
              <w:t>а356</w:t>
            </w:r>
          </w:p>
          <w:p w:rsidR="00385FDA" w:rsidRPr="00214520" w:rsidRDefault="00385FDA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66D1" w:rsidTr="0086330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6D1" w:rsidRDefault="009E66D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66D1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66D1" w:rsidRDefault="009E66D1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Філософія творчості     </w:t>
            </w:r>
            <w:r w:rsidRPr="00385F0C">
              <w:rPr>
                <w:bCs/>
                <w:sz w:val="16"/>
                <w:szCs w:val="16"/>
                <w:lang w:val="uk-UA"/>
              </w:rPr>
              <w:t xml:space="preserve">(КОНС)   </w:t>
            </w:r>
            <w:r>
              <w:rPr>
                <w:bCs/>
                <w:sz w:val="16"/>
                <w:szCs w:val="16"/>
                <w:lang w:val="uk-UA"/>
              </w:rPr>
              <w:t xml:space="preserve">   КАДІЄ</w:t>
            </w:r>
            <w:r w:rsidRPr="00385F0C">
              <w:rPr>
                <w:bCs/>
                <w:sz w:val="16"/>
                <w:szCs w:val="16"/>
                <w:lang w:val="uk-UA"/>
              </w:rPr>
              <w:t>ВСЬКА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:rsidR="00385FDA" w:rsidRDefault="00385FDA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2BD3" w:rsidTr="00325631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2BD3" w:rsidRDefault="00882BD3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2BD3" w:rsidRPr="00214520" w:rsidRDefault="00882BD3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2BD3" w:rsidTr="00325631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Енергозбереження  </w:t>
            </w:r>
            <w:r w:rsidRPr="003E5EA1">
              <w:rPr>
                <w:bCs/>
                <w:sz w:val="16"/>
                <w:szCs w:val="16"/>
                <w:lang w:val="uk-UA"/>
              </w:rPr>
              <w:t xml:space="preserve">(КОНС)  </w:t>
            </w:r>
            <w:proofErr w:type="spellStart"/>
            <w:r w:rsidRPr="003E5EA1">
              <w:rPr>
                <w:bCs/>
                <w:sz w:val="16"/>
                <w:szCs w:val="16"/>
                <w:lang w:val="uk-UA"/>
              </w:rPr>
              <w:t>кафМБГ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A7417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  <w:p w:rsidR="00385FDA" w:rsidRPr="00214520" w:rsidRDefault="00385FDA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2BD3" w:rsidTr="0032563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праці в будівництві   </w:t>
            </w:r>
            <w:r w:rsidRPr="00336F10">
              <w:rPr>
                <w:bCs/>
                <w:sz w:val="16"/>
                <w:szCs w:val="16"/>
                <w:lang w:val="uk-UA"/>
              </w:rPr>
              <w:t>(КОНС)  ДАШКОВСЬКА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E55C1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:rsidR="00385FDA" w:rsidRPr="00214520" w:rsidRDefault="00385FDA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82BD3" w:rsidRPr="005D56B7" w:rsidTr="0032563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інженерні мережі та обладнання   </w:t>
            </w:r>
            <w:r w:rsidRPr="00C40484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40484">
              <w:rPr>
                <w:bCs/>
                <w:sz w:val="16"/>
                <w:szCs w:val="16"/>
                <w:lang w:val="uk-UA"/>
              </w:rPr>
              <w:t>ХОМЕНКО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40484">
              <w:rPr>
                <w:b/>
                <w:bCs/>
                <w:sz w:val="16"/>
                <w:szCs w:val="16"/>
                <w:lang w:val="uk-UA"/>
              </w:rPr>
              <w:t>СТ407</w:t>
            </w:r>
          </w:p>
          <w:p w:rsidR="00385FDA" w:rsidRPr="00214520" w:rsidRDefault="005D56B7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5D56B7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https://meet.google.com/yrb-ehro-btg</w:t>
              </w:r>
            </w:hyperlink>
          </w:p>
        </w:tc>
      </w:tr>
      <w:tr w:rsidR="00882BD3" w:rsidRPr="005D56B7" w:rsidTr="00325631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2BD3" w:rsidRDefault="00882BD3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водовідведення підприємств 1 </w:t>
            </w:r>
            <w:r w:rsidRPr="00F666DA">
              <w:rPr>
                <w:b/>
                <w:bCs/>
                <w:sz w:val="16"/>
                <w:szCs w:val="16"/>
                <w:lang w:val="uk-UA"/>
              </w:rPr>
              <w:t>(</w:t>
            </w:r>
            <w:r w:rsidRPr="00F666DA">
              <w:rPr>
                <w:bCs/>
                <w:sz w:val="16"/>
                <w:szCs w:val="16"/>
                <w:lang w:val="uk-UA"/>
              </w:rPr>
              <w:t>КОНС)  КАРПОВ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666DA">
              <w:rPr>
                <w:b/>
                <w:bCs/>
                <w:sz w:val="16"/>
                <w:szCs w:val="16"/>
                <w:lang w:val="uk-UA"/>
              </w:rPr>
              <w:t>СТ204</w:t>
            </w:r>
          </w:p>
          <w:p w:rsidR="00385FDA" w:rsidRDefault="005D56B7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385FDA" w:rsidRPr="00385FD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https://meet.google.com/gjz-tjdm-muk</w:t>
              </w:r>
            </w:hyperlink>
          </w:p>
        </w:tc>
      </w:tr>
      <w:tr w:rsidR="00257185" w:rsidTr="00325631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7185" w:rsidRPr="002E2564" w:rsidRDefault="00257185" w:rsidP="0032563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7185" w:rsidRDefault="005F01F6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металеві  та дерев'яні конструкції  </w:t>
            </w:r>
            <w:r w:rsidRPr="005F01F6">
              <w:rPr>
                <w:bCs/>
                <w:sz w:val="16"/>
                <w:szCs w:val="16"/>
                <w:lang w:val="uk-UA"/>
              </w:rPr>
              <w:t xml:space="preserve">(КОНС)  КУПЧЕНКО  </w:t>
            </w:r>
            <w:r w:rsidRPr="005F01F6">
              <w:rPr>
                <w:b/>
                <w:bCs/>
                <w:sz w:val="16"/>
                <w:szCs w:val="16"/>
                <w:lang w:val="uk-UA"/>
              </w:rPr>
              <w:t>а 241</w:t>
            </w:r>
          </w:p>
          <w:p w:rsidR="00385FDA" w:rsidRPr="00214520" w:rsidRDefault="00385FDA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02D14" w:rsidRPr="005D56B7" w:rsidTr="007440C9">
        <w:trPr>
          <w:trHeight w:val="6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2D14" w:rsidRDefault="00402D14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Автоматизовані розрохунки та комп'ютерне проектування систем водопостачання та водовідведення  </w:t>
            </w:r>
            <w:r w:rsidRPr="00402D14">
              <w:rPr>
                <w:bCs/>
                <w:sz w:val="16"/>
                <w:szCs w:val="16"/>
                <w:lang w:val="uk-UA"/>
              </w:rPr>
              <w:t>(КОНС)  ГРАЧОВ</w:t>
            </w:r>
            <w:r w:rsidR="007065C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065CD" w:rsidRPr="007065CD">
              <w:rPr>
                <w:b/>
                <w:bCs/>
                <w:sz w:val="16"/>
                <w:szCs w:val="16"/>
                <w:lang w:val="uk-UA"/>
              </w:rPr>
              <w:t>СТ204</w:t>
            </w:r>
          </w:p>
          <w:p w:rsidR="00385FDA" w:rsidRPr="00214520" w:rsidRDefault="005D56B7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385FDA" w:rsidRPr="00385FD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https://meet.google.com/azf-iqbt-hht</w:t>
              </w:r>
            </w:hyperlink>
          </w:p>
        </w:tc>
      </w:tr>
      <w:tr w:rsidR="00512EA3" w:rsidTr="009E66D1">
        <w:trPr>
          <w:trHeight w:val="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12EA3" w:rsidRDefault="00512EA3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2EA3" w:rsidRDefault="00512EA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2EA3" w:rsidRPr="00214520" w:rsidRDefault="00512EA3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185" w:rsidRDefault="00882BD3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Tr="00325631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7185" w:rsidRPr="00B63DB3" w:rsidRDefault="00257185" w:rsidP="0032563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Pr="00214520" w:rsidRDefault="00257185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7185" w:rsidRPr="005D56B7" w:rsidTr="00325631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85" w:rsidRDefault="00257185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57185" w:rsidRDefault="00136CBF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Автономні системи водопостачання   </w:t>
            </w:r>
            <w:r w:rsidRPr="00136CBF">
              <w:rPr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36CBF">
              <w:rPr>
                <w:bCs/>
                <w:sz w:val="16"/>
                <w:szCs w:val="16"/>
                <w:lang w:val="uk-UA"/>
              </w:rPr>
              <w:t>ПРОГУЛЬНИЙ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36CBF"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:rsidR="00385FDA" w:rsidRPr="00852626" w:rsidRDefault="005D56B7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385FDA" w:rsidRPr="00385FD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https://meet.google.com/whx-rpmi-uzt</w:t>
              </w:r>
            </w:hyperlink>
          </w:p>
        </w:tc>
      </w:tr>
      <w:tr w:rsidR="00402D14" w:rsidRPr="005D56B7" w:rsidTr="00527DA6">
        <w:trPr>
          <w:trHeight w:val="6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2D14" w:rsidRDefault="00402D14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02D14" w:rsidRDefault="001C2FE1" w:rsidP="003256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Обгрунтування вибору технічних рішень систем водопостачання та водовідведення 1  </w:t>
            </w:r>
            <w:r w:rsidRPr="001C2FE1">
              <w:rPr>
                <w:bCs/>
                <w:sz w:val="16"/>
                <w:szCs w:val="16"/>
                <w:lang w:val="uk-UA"/>
              </w:rPr>
              <w:t>(КОНС)   ГУРІНЧІК</w:t>
            </w:r>
            <w:r w:rsidRPr="001C2FE1">
              <w:rPr>
                <w:b/>
                <w:bCs/>
                <w:sz w:val="16"/>
                <w:szCs w:val="16"/>
                <w:lang w:val="uk-UA"/>
              </w:rPr>
              <w:t xml:space="preserve">  СТ204</w:t>
            </w:r>
          </w:p>
          <w:p w:rsidR="00385FDA" w:rsidRPr="00214520" w:rsidRDefault="005D56B7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385FDA" w:rsidRPr="00385FD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https://meet.google.com/wxw-zauf-nxd</w:t>
              </w:r>
            </w:hyperlink>
          </w:p>
        </w:tc>
      </w:tr>
      <w:tr w:rsidR="001C2FE1" w:rsidRPr="00385FDA" w:rsidTr="001C2FE1">
        <w:trPr>
          <w:trHeight w:val="4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C2FE1" w:rsidRDefault="001C2FE1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Удосконалення систем водопостачання та каналізації 1</w:t>
            </w:r>
          </w:p>
          <w:p w:rsidR="001C2FE1" w:rsidRDefault="001C2FE1" w:rsidP="002571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2FE1">
              <w:rPr>
                <w:bCs/>
                <w:sz w:val="16"/>
                <w:szCs w:val="16"/>
                <w:lang w:val="uk-UA"/>
              </w:rPr>
              <w:t>(КОНС)   ГУРІНЧІК</w:t>
            </w:r>
            <w:r w:rsidRPr="001C2FE1">
              <w:rPr>
                <w:b/>
                <w:bCs/>
                <w:sz w:val="16"/>
                <w:szCs w:val="16"/>
                <w:lang w:val="uk-UA"/>
              </w:rPr>
              <w:t xml:space="preserve">  СТ204</w:t>
            </w:r>
          </w:p>
          <w:p w:rsidR="00385FDA" w:rsidRPr="00214520" w:rsidRDefault="005D56B7" w:rsidP="002571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385FDA" w:rsidRPr="00385FD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https://meet.google.com/wxw-zauf-nxd</w:t>
              </w:r>
            </w:hyperlink>
          </w:p>
        </w:tc>
      </w:tr>
      <w:tr w:rsidR="001C2FE1" w:rsidTr="001C2FE1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2FE1" w:rsidRDefault="001C2FE1" w:rsidP="00325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C2FE1" w:rsidRPr="00214520" w:rsidRDefault="001C2FE1" w:rsidP="003256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57185" w:rsidRDefault="00257185" w:rsidP="002571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257185" w:rsidRDefault="00257185" w:rsidP="0025718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257185" w:rsidRDefault="00257185" w:rsidP="00257185">
      <w:pPr>
        <w:jc w:val="center"/>
        <w:rPr>
          <w:bCs/>
          <w:lang w:val="uk-UA"/>
        </w:rPr>
      </w:pPr>
    </w:p>
    <w:p w:rsidR="00257185" w:rsidRPr="00115948" w:rsidRDefault="00257185" w:rsidP="0025718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257185" w:rsidRPr="00115948" w:rsidRDefault="00257185" w:rsidP="0025718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257185" w:rsidRDefault="00257185" w:rsidP="00257185">
      <w:pPr>
        <w:jc w:val="center"/>
        <w:rPr>
          <w:bCs/>
          <w:lang w:val="uk-UA"/>
        </w:rPr>
      </w:pPr>
    </w:p>
    <w:p w:rsidR="00257185" w:rsidRPr="007C52CD" w:rsidRDefault="00257185" w:rsidP="0025718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257185" w:rsidRPr="00F779E9" w:rsidRDefault="00257185" w:rsidP="00257185">
      <w:pPr>
        <w:jc w:val="center"/>
        <w:rPr>
          <w:lang w:val="uk-UA"/>
        </w:rPr>
      </w:pPr>
    </w:p>
    <w:p w:rsidR="00F42720" w:rsidRDefault="00F42720"/>
    <w:sectPr w:rsidR="00F4272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00"/>
    <w:rsid w:val="000A7417"/>
    <w:rsid w:val="000B4E75"/>
    <w:rsid w:val="000E55C1"/>
    <w:rsid w:val="00136CBF"/>
    <w:rsid w:val="001C2FE1"/>
    <w:rsid w:val="00257185"/>
    <w:rsid w:val="00307D95"/>
    <w:rsid w:val="00313E4A"/>
    <w:rsid w:val="00336F10"/>
    <w:rsid w:val="00385F0C"/>
    <w:rsid w:val="00385FDA"/>
    <w:rsid w:val="003E5EA1"/>
    <w:rsid w:val="00402D14"/>
    <w:rsid w:val="004071F7"/>
    <w:rsid w:val="00412463"/>
    <w:rsid w:val="00512EA3"/>
    <w:rsid w:val="005D56B7"/>
    <w:rsid w:val="005F01F6"/>
    <w:rsid w:val="006369EB"/>
    <w:rsid w:val="00644E42"/>
    <w:rsid w:val="006546F8"/>
    <w:rsid w:val="006A45E1"/>
    <w:rsid w:val="007065CD"/>
    <w:rsid w:val="00763086"/>
    <w:rsid w:val="007B73A8"/>
    <w:rsid w:val="007D138A"/>
    <w:rsid w:val="00852626"/>
    <w:rsid w:val="00882BD3"/>
    <w:rsid w:val="00963CB4"/>
    <w:rsid w:val="009B3ABD"/>
    <w:rsid w:val="009D30B4"/>
    <w:rsid w:val="009E66D1"/>
    <w:rsid w:val="00A44E7E"/>
    <w:rsid w:val="00C40484"/>
    <w:rsid w:val="00CB6300"/>
    <w:rsid w:val="00CB7811"/>
    <w:rsid w:val="00DD0555"/>
    <w:rsid w:val="00DE11A9"/>
    <w:rsid w:val="00ED0BB2"/>
    <w:rsid w:val="00F42720"/>
    <w:rsid w:val="00F666DA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782BA-6106-4334-B9CA-F0F9698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F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1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hx-rpmi-uz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azf-iqbt-hh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gjz-tjdm-m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yrb-ehro-btg" TargetMode="External"/><Relationship Id="rId10" Type="http://schemas.openxmlformats.org/officeDocument/2006/relationships/hyperlink" Target="https://meet.google.com/wxw-zauf-nxd" TargetMode="External"/><Relationship Id="rId4" Type="http://schemas.openxmlformats.org/officeDocument/2006/relationships/hyperlink" Target="https://us04web.zoom.us/j/8511722370?pwd=MlRMTXVBMG9hQkJtMnpDYURYNkJSQT09" TargetMode="External"/><Relationship Id="rId9" Type="http://schemas.openxmlformats.org/officeDocument/2006/relationships/hyperlink" Target="https://meet.google.com/wxw-zauf-nx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44</cp:revision>
  <dcterms:created xsi:type="dcterms:W3CDTF">2020-10-02T09:48:00Z</dcterms:created>
  <dcterms:modified xsi:type="dcterms:W3CDTF">2020-11-09T23:07:00Z</dcterms:modified>
</cp:coreProperties>
</file>