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66" w:rsidRPr="00D22C61" w:rsidRDefault="00EF6E66" w:rsidP="00EF6E66">
      <w:pPr>
        <w:jc w:val="center"/>
        <w:outlineLvl w:val="3"/>
        <w:rPr>
          <w:b/>
          <w:bCs/>
          <w:sz w:val="22"/>
          <w:szCs w:val="18"/>
          <w:lang w:val="uk-UA" w:eastAsia="uk-UA"/>
        </w:rPr>
      </w:pPr>
      <w:r w:rsidRPr="00D22C61">
        <w:rPr>
          <w:b/>
          <w:bCs/>
          <w:sz w:val="22"/>
          <w:szCs w:val="18"/>
          <w:lang w:val="uk-UA" w:eastAsia="uk-UA"/>
        </w:rPr>
        <w:t>Приклад оформлення тез доповідей</w:t>
      </w:r>
    </w:p>
    <w:p w:rsidR="00EF6E66" w:rsidRPr="00372DE9" w:rsidRDefault="00EF6E66" w:rsidP="00EF6E66">
      <w:pPr>
        <w:jc w:val="center"/>
        <w:outlineLvl w:val="3"/>
        <w:rPr>
          <w:b/>
          <w:bCs/>
          <w:sz w:val="18"/>
          <w:szCs w:val="18"/>
          <w:lang w:val="uk-UA" w:eastAsia="uk-UA"/>
        </w:rPr>
      </w:pPr>
    </w:p>
    <w:p w:rsidR="00EF6E66" w:rsidRPr="00D22C61" w:rsidRDefault="00EF6E66" w:rsidP="00EF6E66">
      <w:pPr>
        <w:ind w:left="360"/>
        <w:rPr>
          <w:sz w:val="20"/>
          <w:szCs w:val="18"/>
          <w:lang w:val="uk-UA"/>
        </w:rPr>
      </w:pPr>
      <w:r w:rsidRPr="00D22C61">
        <w:rPr>
          <w:sz w:val="20"/>
          <w:szCs w:val="18"/>
          <w:lang w:val="uk-UA"/>
        </w:rPr>
        <w:t>УДК 658.328.3(075)</w:t>
      </w:r>
    </w:p>
    <w:p w:rsidR="00EF6E66" w:rsidRPr="00372DE9" w:rsidRDefault="00EF6E66" w:rsidP="00EF6E66">
      <w:pPr>
        <w:tabs>
          <w:tab w:val="left" w:pos="567"/>
        </w:tabs>
        <w:ind w:left="360"/>
        <w:rPr>
          <w:b/>
          <w:sz w:val="18"/>
          <w:szCs w:val="18"/>
          <w:lang w:val="uk-UA"/>
        </w:rPr>
      </w:pPr>
    </w:p>
    <w:p w:rsidR="00EF6E66" w:rsidRPr="00D22C61" w:rsidRDefault="00EF6E66" w:rsidP="00EF6E66">
      <w:pPr>
        <w:tabs>
          <w:tab w:val="left" w:pos="567"/>
        </w:tabs>
        <w:ind w:left="360"/>
        <w:jc w:val="center"/>
        <w:rPr>
          <w:b/>
          <w:caps/>
          <w:szCs w:val="22"/>
          <w:lang w:val="uk-UA"/>
        </w:rPr>
      </w:pPr>
      <w:r w:rsidRPr="00D22C61">
        <w:rPr>
          <w:b/>
          <w:caps/>
          <w:szCs w:val="22"/>
          <w:lang w:val="uk-UA"/>
        </w:rPr>
        <w:t xml:space="preserve">УПРАВЛІННЯ ОХОРОНОЮ ПРАЦІ В БУДІВНИЦТВІ </w:t>
      </w:r>
    </w:p>
    <w:p w:rsidR="00EF6E66" w:rsidRPr="00372DE9" w:rsidRDefault="00EF6E66" w:rsidP="00EF6E66">
      <w:pPr>
        <w:tabs>
          <w:tab w:val="left" w:pos="567"/>
        </w:tabs>
        <w:ind w:left="360"/>
        <w:jc w:val="both"/>
        <w:rPr>
          <w:b/>
          <w:sz w:val="16"/>
          <w:szCs w:val="16"/>
          <w:lang w:val="uk-UA"/>
        </w:rPr>
      </w:pPr>
    </w:p>
    <w:p w:rsidR="00EF6E66" w:rsidRPr="00D22C61" w:rsidRDefault="00EF6E66" w:rsidP="0015117B">
      <w:pPr>
        <w:tabs>
          <w:tab w:val="left" w:pos="567"/>
        </w:tabs>
        <w:ind w:left="357"/>
        <w:jc w:val="center"/>
        <w:rPr>
          <w:sz w:val="22"/>
          <w:szCs w:val="20"/>
          <w:lang w:val="uk-UA"/>
        </w:rPr>
      </w:pPr>
      <w:r w:rsidRPr="00D22C61">
        <w:rPr>
          <w:b/>
          <w:sz w:val="22"/>
          <w:szCs w:val="20"/>
          <w:lang w:val="uk-UA"/>
        </w:rPr>
        <w:t xml:space="preserve">Іванов І.І., </w:t>
      </w:r>
      <w:proofErr w:type="spellStart"/>
      <w:r w:rsidRPr="00D22C61">
        <w:rPr>
          <w:b/>
          <w:sz w:val="22"/>
          <w:szCs w:val="20"/>
          <w:lang w:val="uk-UA"/>
        </w:rPr>
        <w:t>д.т.н</w:t>
      </w:r>
      <w:proofErr w:type="spellEnd"/>
      <w:r w:rsidRPr="00D22C61">
        <w:rPr>
          <w:b/>
          <w:sz w:val="22"/>
          <w:szCs w:val="20"/>
          <w:lang w:val="uk-UA"/>
        </w:rPr>
        <w:t>., проф.</w:t>
      </w:r>
      <w:r w:rsidRPr="00D22C61">
        <w:rPr>
          <w:sz w:val="22"/>
          <w:szCs w:val="20"/>
          <w:lang w:val="uk-UA"/>
        </w:rPr>
        <w:t xml:space="preserve"> </w:t>
      </w:r>
    </w:p>
    <w:p w:rsidR="00EF6E66" w:rsidRPr="0015117B" w:rsidRDefault="00EF6E66" w:rsidP="0015117B">
      <w:pPr>
        <w:tabs>
          <w:tab w:val="left" w:pos="567"/>
        </w:tabs>
        <w:ind w:left="357"/>
        <w:jc w:val="center"/>
        <w:rPr>
          <w:sz w:val="18"/>
          <w:szCs w:val="16"/>
          <w:lang w:val="uk-UA"/>
        </w:rPr>
      </w:pPr>
      <w:r w:rsidRPr="0015117B">
        <w:rPr>
          <w:sz w:val="18"/>
          <w:szCs w:val="16"/>
          <w:lang w:val="uk-UA"/>
        </w:rPr>
        <w:t xml:space="preserve">Одеська державна академія будівництва </w:t>
      </w:r>
      <w:r w:rsidR="006B76DD">
        <w:rPr>
          <w:sz w:val="18"/>
          <w:szCs w:val="16"/>
          <w:lang w:val="uk-UA"/>
        </w:rPr>
        <w:t>та</w:t>
      </w:r>
      <w:r w:rsidRPr="0015117B">
        <w:rPr>
          <w:sz w:val="18"/>
          <w:szCs w:val="16"/>
          <w:lang w:val="uk-UA"/>
        </w:rPr>
        <w:t xml:space="preserve"> архітектури, м. Одеса </w:t>
      </w:r>
    </w:p>
    <w:p w:rsidR="00EF6E66" w:rsidRPr="00D22C61" w:rsidRDefault="00EF6E66" w:rsidP="0015117B">
      <w:pPr>
        <w:tabs>
          <w:tab w:val="left" w:pos="567"/>
        </w:tabs>
        <w:ind w:left="357"/>
        <w:jc w:val="center"/>
        <w:rPr>
          <w:sz w:val="22"/>
          <w:szCs w:val="20"/>
          <w:lang w:val="uk-UA"/>
        </w:rPr>
      </w:pPr>
      <w:r w:rsidRPr="00D22C61">
        <w:rPr>
          <w:b/>
          <w:sz w:val="22"/>
          <w:szCs w:val="20"/>
          <w:lang w:val="uk-UA"/>
        </w:rPr>
        <w:t xml:space="preserve">Петров П.П., </w:t>
      </w:r>
      <w:proofErr w:type="spellStart"/>
      <w:r w:rsidRPr="00D22C61">
        <w:rPr>
          <w:b/>
          <w:sz w:val="22"/>
          <w:szCs w:val="20"/>
          <w:lang w:val="uk-UA"/>
        </w:rPr>
        <w:t>к.т.н</w:t>
      </w:r>
      <w:proofErr w:type="spellEnd"/>
      <w:r w:rsidRPr="00D22C61">
        <w:rPr>
          <w:b/>
          <w:sz w:val="22"/>
          <w:szCs w:val="20"/>
          <w:lang w:val="uk-UA"/>
        </w:rPr>
        <w:t>., доц.</w:t>
      </w:r>
      <w:r w:rsidRPr="00D22C61">
        <w:rPr>
          <w:sz w:val="22"/>
          <w:szCs w:val="20"/>
          <w:lang w:val="uk-UA"/>
        </w:rPr>
        <w:t xml:space="preserve"> </w:t>
      </w:r>
    </w:p>
    <w:p w:rsidR="00EF6E66" w:rsidRPr="0015117B" w:rsidRDefault="00EF6E66" w:rsidP="0015117B">
      <w:pPr>
        <w:tabs>
          <w:tab w:val="left" w:pos="567"/>
        </w:tabs>
        <w:ind w:left="357"/>
        <w:jc w:val="center"/>
        <w:rPr>
          <w:sz w:val="18"/>
          <w:szCs w:val="16"/>
          <w:lang w:val="uk-UA"/>
        </w:rPr>
      </w:pPr>
      <w:r w:rsidRPr="0015117B">
        <w:rPr>
          <w:sz w:val="18"/>
          <w:szCs w:val="16"/>
          <w:lang w:val="uk-UA"/>
        </w:rPr>
        <w:t>Одеський національний політехнічний університет, м. Одеса</w:t>
      </w:r>
    </w:p>
    <w:p w:rsidR="00EF6E66" w:rsidRPr="0015117B" w:rsidRDefault="00EF6E66" w:rsidP="0015117B">
      <w:pPr>
        <w:tabs>
          <w:tab w:val="left" w:pos="567"/>
        </w:tabs>
        <w:ind w:left="357"/>
        <w:jc w:val="both"/>
        <w:rPr>
          <w:b/>
          <w:sz w:val="20"/>
          <w:szCs w:val="18"/>
          <w:lang w:val="uk-UA"/>
        </w:rPr>
      </w:pPr>
    </w:p>
    <w:p w:rsidR="00EF6E66" w:rsidRDefault="00EF6E66" w:rsidP="0012131E">
      <w:pPr>
        <w:ind w:left="360"/>
        <w:jc w:val="both"/>
        <w:rPr>
          <w:sz w:val="20"/>
          <w:szCs w:val="18"/>
          <w:lang w:val="uk-UA"/>
        </w:rPr>
      </w:pPr>
      <w:r w:rsidRPr="00D22C61">
        <w:rPr>
          <w:sz w:val="20"/>
          <w:szCs w:val="18"/>
          <w:lang w:val="uk-UA"/>
        </w:rPr>
        <w:t>Далі текст тез…</w:t>
      </w:r>
    </w:p>
    <w:p w:rsidR="0012131E" w:rsidRPr="007F5B89" w:rsidRDefault="0012131E" w:rsidP="0012131E">
      <w:pPr>
        <w:ind w:left="360"/>
        <w:jc w:val="both"/>
        <w:rPr>
          <w:sz w:val="18"/>
          <w:szCs w:val="18"/>
          <w:lang w:val="uk-UA"/>
        </w:rPr>
      </w:pPr>
    </w:p>
    <w:p w:rsidR="00EF6E66" w:rsidRDefault="00EF6E66" w:rsidP="0012131E">
      <w:pPr>
        <w:ind w:left="360"/>
        <w:jc w:val="both"/>
        <w:rPr>
          <w:sz w:val="18"/>
          <w:szCs w:val="16"/>
          <w:lang w:val="uk-UA"/>
        </w:rPr>
      </w:pPr>
      <w:r w:rsidRPr="00D22C61">
        <w:rPr>
          <w:b/>
          <w:sz w:val="18"/>
          <w:szCs w:val="16"/>
          <w:lang w:val="uk-UA"/>
        </w:rPr>
        <w:t>[1]</w:t>
      </w:r>
      <w:r w:rsidRPr="00D22C61">
        <w:rPr>
          <w:sz w:val="18"/>
          <w:szCs w:val="16"/>
          <w:lang w:val="uk-UA"/>
        </w:rPr>
        <w:t>. Перерахування літературних джерел</w:t>
      </w:r>
    </w:p>
    <w:p w:rsidR="0015117B" w:rsidRPr="007F5B89" w:rsidRDefault="0015117B" w:rsidP="00C32D9A">
      <w:pPr>
        <w:ind w:firstLine="284"/>
        <w:jc w:val="center"/>
        <w:rPr>
          <w:b/>
          <w:sz w:val="14"/>
          <w:lang w:val="uk-UA"/>
        </w:rPr>
      </w:pPr>
    </w:p>
    <w:p w:rsidR="00C32D9A" w:rsidRPr="002522E0" w:rsidRDefault="00C32D9A" w:rsidP="00041C1C">
      <w:pPr>
        <w:spacing w:line="264" w:lineRule="auto"/>
        <w:ind w:firstLine="284"/>
        <w:jc w:val="center"/>
        <w:rPr>
          <w:b/>
          <w:lang w:val="uk-UA"/>
        </w:rPr>
      </w:pPr>
      <w:r w:rsidRPr="002522E0">
        <w:rPr>
          <w:b/>
          <w:lang w:val="uk-UA"/>
        </w:rPr>
        <w:t>АДРЕС</w:t>
      </w:r>
      <w:r w:rsidR="009812E4">
        <w:rPr>
          <w:b/>
          <w:lang w:val="uk-UA"/>
        </w:rPr>
        <w:t>А ОРГКОМІТЕТУ</w:t>
      </w:r>
    </w:p>
    <w:p w:rsidR="00C32D9A" w:rsidRPr="00A73360" w:rsidRDefault="00C32D9A" w:rsidP="00041C1C">
      <w:pPr>
        <w:spacing w:line="264" w:lineRule="auto"/>
        <w:ind w:firstLine="142"/>
        <w:rPr>
          <w:sz w:val="23"/>
          <w:szCs w:val="23"/>
          <w:lang w:val="uk-UA"/>
        </w:rPr>
      </w:pPr>
      <w:r w:rsidRPr="00A73360">
        <w:rPr>
          <w:sz w:val="23"/>
          <w:szCs w:val="23"/>
          <w:lang w:val="uk-UA"/>
        </w:rPr>
        <w:t>Одес</w:t>
      </w:r>
      <w:r w:rsidR="009812E4" w:rsidRPr="00A73360">
        <w:rPr>
          <w:sz w:val="23"/>
          <w:szCs w:val="23"/>
          <w:lang w:val="uk-UA"/>
        </w:rPr>
        <w:t>ь</w:t>
      </w:r>
      <w:r w:rsidRPr="00A73360">
        <w:rPr>
          <w:sz w:val="23"/>
          <w:szCs w:val="23"/>
          <w:lang w:val="uk-UA"/>
        </w:rPr>
        <w:t xml:space="preserve">ка </w:t>
      </w:r>
      <w:r w:rsidR="009812E4" w:rsidRPr="00A73360">
        <w:rPr>
          <w:sz w:val="23"/>
          <w:szCs w:val="23"/>
          <w:lang w:val="uk-UA"/>
        </w:rPr>
        <w:t>державна академія будівництва та архітектури</w:t>
      </w:r>
      <w:r w:rsidR="00BD4736" w:rsidRPr="00A73360">
        <w:rPr>
          <w:sz w:val="23"/>
          <w:szCs w:val="23"/>
          <w:lang w:val="uk-UA"/>
        </w:rPr>
        <w:t>,</w:t>
      </w:r>
    </w:p>
    <w:p w:rsidR="00C32D9A" w:rsidRPr="00A73360" w:rsidRDefault="00C32D9A" w:rsidP="00041C1C">
      <w:pPr>
        <w:spacing w:line="264" w:lineRule="auto"/>
        <w:ind w:firstLine="142"/>
        <w:rPr>
          <w:sz w:val="23"/>
          <w:szCs w:val="23"/>
          <w:lang w:val="uk-UA"/>
        </w:rPr>
      </w:pPr>
      <w:r w:rsidRPr="00A73360">
        <w:rPr>
          <w:sz w:val="23"/>
          <w:szCs w:val="23"/>
          <w:lang w:val="uk-UA"/>
        </w:rPr>
        <w:t xml:space="preserve">65029, </w:t>
      </w:r>
      <w:r w:rsidR="009812E4" w:rsidRPr="00A73360">
        <w:rPr>
          <w:sz w:val="23"/>
          <w:szCs w:val="23"/>
          <w:lang w:val="uk-UA"/>
        </w:rPr>
        <w:t>м</w:t>
      </w:r>
      <w:r w:rsidRPr="00A73360">
        <w:rPr>
          <w:sz w:val="23"/>
          <w:szCs w:val="23"/>
          <w:lang w:val="uk-UA"/>
        </w:rPr>
        <w:t xml:space="preserve">. Одеса, </w:t>
      </w:r>
      <w:r w:rsidR="009812E4" w:rsidRPr="00A73360">
        <w:rPr>
          <w:sz w:val="23"/>
          <w:szCs w:val="23"/>
          <w:lang w:val="uk-UA"/>
        </w:rPr>
        <w:t xml:space="preserve">вул. </w:t>
      </w:r>
      <w:proofErr w:type="spellStart"/>
      <w:r w:rsidR="009812E4" w:rsidRPr="00A73360">
        <w:rPr>
          <w:sz w:val="23"/>
          <w:szCs w:val="23"/>
          <w:lang w:val="uk-UA"/>
        </w:rPr>
        <w:t>Дідрі</w:t>
      </w:r>
      <w:r w:rsidRPr="00A73360">
        <w:rPr>
          <w:sz w:val="23"/>
          <w:szCs w:val="23"/>
          <w:lang w:val="uk-UA"/>
        </w:rPr>
        <w:t>хсона</w:t>
      </w:r>
      <w:proofErr w:type="spellEnd"/>
      <w:r w:rsidRPr="00A73360">
        <w:rPr>
          <w:sz w:val="23"/>
          <w:szCs w:val="23"/>
          <w:lang w:val="uk-UA"/>
        </w:rPr>
        <w:t>, 4</w:t>
      </w:r>
      <w:r w:rsidR="00BD4736" w:rsidRPr="00A73360">
        <w:rPr>
          <w:sz w:val="23"/>
          <w:szCs w:val="23"/>
          <w:lang w:val="uk-UA"/>
        </w:rPr>
        <w:t>.</w:t>
      </w:r>
    </w:p>
    <w:p w:rsidR="00C32D9A" w:rsidRPr="00A73360" w:rsidRDefault="008954D0" w:rsidP="00041C1C">
      <w:pPr>
        <w:spacing w:line="264" w:lineRule="auto"/>
        <w:ind w:firstLine="142"/>
        <w:rPr>
          <w:sz w:val="23"/>
          <w:szCs w:val="23"/>
          <w:lang w:val="uk-UA"/>
        </w:rPr>
      </w:pPr>
      <w:r w:rsidRPr="00A73360">
        <w:rPr>
          <w:b/>
          <w:sz w:val="23"/>
          <w:szCs w:val="23"/>
          <w:lang w:val="uk-UA"/>
        </w:rPr>
        <w:t>Координатор</w:t>
      </w:r>
      <w:r w:rsidR="00C32D9A" w:rsidRPr="00A73360">
        <w:rPr>
          <w:sz w:val="23"/>
          <w:szCs w:val="23"/>
          <w:lang w:val="uk-UA"/>
        </w:rPr>
        <w:t xml:space="preserve"> </w:t>
      </w:r>
      <w:r w:rsidR="009812E4" w:rsidRPr="00A73360">
        <w:rPr>
          <w:sz w:val="23"/>
          <w:szCs w:val="23"/>
          <w:lang w:val="uk-UA"/>
        </w:rPr>
        <w:t xml:space="preserve">– </w:t>
      </w:r>
      <w:proofErr w:type="spellStart"/>
      <w:r w:rsidR="0015117B" w:rsidRPr="00A73360">
        <w:rPr>
          <w:b/>
          <w:sz w:val="23"/>
          <w:szCs w:val="23"/>
          <w:lang w:val="uk-UA" w:eastAsia="zh-CN"/>
        </w:rPr>
        <w:t>Дашковська</w:t>
      </w:r>
      <w:proofErr w:type="spellEnd"/>
      <w:r w:rsidR="0015117B" w:rsidRPr="00A73360">
        <w:rPr>
          <w:b/>
          <w:sz w:val="23"/>
          <w:szCs w:val="23"/>
          <w:lang w:val="uk-UA" w:eastAsia="zh-CN"/>
        </w:rPr>
        <w:t xml:space="preserve"> Ольга Петрівна</w:t>
      </w:r>
      <w:r w:rsidR="0015117B" w:rsidRPr="00A73360">
        <w:rPr>
          <w:sz w:val="23"/>
          <w:szCs w:val="23"/>
          <w:lang w:val="uk-UA" w:eastAsia="zh-CN"/>
        </w:rPr>
        <w:t xml:space="preserve">  </w:t>
      </w:r>
    </w:p>
    <w:p w:rsidR="00C32D9A" w:rsidRPr="00A73360" w:rsidRDefault="00C32D9A" w:rsidP="00041C1C">
      <w:pPr>
        <w:spacing w:line="264" w:lineRule="auto"/>
        <w:ind w:firstLine="142"/>
        <w:rPr>
          <w:b/>
          <w:sz w:val="23"/>
          <w:szCs w:val="23"/>
          <w:lang w:val="en-US"/>
        </w:rPr>
      </w:pPr>
      <w:r w:rsidRPr="00A73360">
        <w:rPr>
          <w:sz w:val="23"/>
          <w:szCs w:val="23"/>
          <w:lang w:val="uk-UA"/>
        </w:rPr>
        <w:t>Тел</w:t>
      </w:r>
      <w:r w:rsidR="00194D2E" w:rsidRPr="00A73360">
        <w:rPr>
          <w:sz w:val="23"/>
          <w:szCs w:val="23"/>
          <w:lang w:val="uk-UA"/>
        </w:rPr>
        <w:t>.</w:t>
      </w:r>
      <w:r w:rsidR="005D0945" w:rsidRPr="00A73360">
        <w:rPr>
          <w:sz w:val="23"/>
          <w:szCs w:val="23"/>
          <w:lang w:val="uk-UA"/>
        </w:rPr>
        <w:t xml:space="preserve"> </w:t>
      </w:r>
      <w:r w:rsidR="0015117B" w:rsidRPr="00A73360">
        <w:rPr>
          <w:sz w:val="23"/>
          <w:szCs w:val="23"/>
          <w:lang w:val="en-US"/>
        </w:rPr>
        <w:t>(067)</w:t>
      </w:r>
      <w:r w:rsidR="006B76DD" w:rsidRPr="00A73360">
        <w:rPr>
          <w:sz w:val="23"/>
          <w:szCs w:val="23"/>
          <w:lang w:val="uk-UA"/>
        </w:rPr>
        <w:t xml:space="preserve"> </w:t>
      </w:r>
      <w:r w:rsidR="0015117B" w:rsidRPr="00A73360">
        <w:rPr>
          <w:sz w:val="23"/>
          <w:szCs w:val="23"/>
          <w:lang w:val="en-US"/>
        </w:rPr>
        <w:t>983</w:t>
      </w:r>
      <w:r w:rsidR="006B76DD" w:rsidRPr="00A73360">
        <w:rPr>
          <w:sz w:val="23"/>
          <w:szCs w:val="23"/>
          <w:lang w:val="uk-UA"/>
        </w:rPr>
        <w:t>-</w:t>
      </w:r>
      <w:r w:rsidR="0015117B" w:rsidRPr="00A73360">
        <w:rPr>
          <w:sz w:val="23"/>
          <w:szCs w:val="23"/>
          <w:lang w:val="en-US"/>
        </w:rPr>
        <w:t>89</w:t>
      </w:r>
      <w:r w:rsidR="006B76DD" w:rsidRPr="00A73360">
        <w:rPr>
          <w:sz w:val="23"/>
          <w:szCs w:val="23"/>
          <w:lang w:val="uk-UA"/>
        </w:rPr>
        <w:t>-</w:t>
      </w:r>
      <w:r w:rsidR="0015117B" w:rsidRPr="00A73360">
        <w:rPr>
          <w:sz w:val="23"/>
          <w:szCs w:val="23"/>
          <w:lang w:val="en-US"/>
        </w:rPr>
        <w:t>00</w:t>
      </w:r>
      <w:r w:rsidR="006B76DD" w:rsidRPr="00A73360">
        <w:rPr>
          <w:sz w:val="23"/>
          <w:szCs w:val="23"/>
          <w:lang w:val="uk-UA"/>
        </w:rPr>
        <w:t>,</w:t>
      </w:r>
      <w:r w:rsidRPr="00A73360">
        <w:rPr>
          <w:sz w:val="23"/>
          <w:szCs w:val="23"/>
          <w:lang w:val="uk-UA"/>
        </w:rPr>
        <w:t xml:space="preserve"> e-</w:t>
      </w:r>
      <w:proofErr w:type="spellStart"/>
      <w:r w:rsidRPr="00A73360">
        <w:rPr>
          <w:sz w:val="23"/>
          <w:szCs w:val="23"/>
          <w:lang w:val="uk-UA"/>
        </w:rPr>
        <w:t>mail</w:t>
      </w:r>
      <w:proofErr w:type="spellEnd"/>
      <w:r w:rsidRPr="00A73360">
        <w:rPr>
          <w:sz w:val="23"/>
          <w:szCs w:val="23"/>
          <w:lang w:val="uk-UA"/>
        </w:rPr>
        <w:t xml:space="preserve">: </w:t>
      </w:r>
      <w:hyperlink r:id="rId7" w:history="1">
        <w:r w:rsidR="00681B1A" w:rsidRPr="00A73360">
          <w:rPr>
            <w:rStyle w:val="a7"/>
            <w:sz w:val="23"/>
            <w:szCs w:val="23"/>
            <w:lang w:val="en-US"/>
          </w:rPr>
          <w:t>dop.od@ukr.net</w:t>
        </w:r>
      </w:hyperlink>
      <w:r w:rsidR="00681B1A" w:rsidRPr="00A73360">
        <w:rPr>
          <w:sz w:val="23"/>
          <w:szCs w:val="23"/>
          <w:lang w:val="en-US"/>
        </w:rPr>
        <w:tab/>
      </w:r>
    </w:p>
    <w:p w:rsidR="00D571E4" w:rsidRDefault="00D571E4" w:rsidP="00041C1C">
      <w:pPr>
        <w:pStyle w:val="31"/>
        <w:spacing w:line="264" w:lineRule="auto"/>
        <w:ind w:right="74" w:firstLine="284"/>
        <w:rPr>
          <w:sz w:val="20"/>
          <w:szCs w:val="22"/>
          <w:lang w:val="uk-UA" w:eastAsia="zh-CN"/>
        </w:rPr>
      </w:pPr>
      <w:r w:rsidRPr="00D571E4">
        <w:rPr>
          <w:sz w:val="22"/>
          <w:szCs w:val="22"/>
          <w:lang w:val="uk-UA" w:eastAsia="zh-CN"/>
        </w:rPr>
        <w:t xml:space="preserve">Грошові перекази за участь у роботі конференції необхідно перерахувати до </w:t>
      </w:r>
      <w:r w:rsidR="000C5B83">
        <w:rPr>
          <w:sz w:val="22"/>
          <w:szCs w:val="22"/>
          <w:lang w:val="uk-UA" w:eastAsia="zh-CN"/>
        </w:rPr>
        <w:t>2</w:t>
      </w:r>
      <w:r w:rsidRPr="00041C1C">
        <w:rPr>
          <w:sz w:val="22"/>
          <w:szCs w:val="22"/>
          <w:lang w:val="uk-UA" w:eastAsia="zh-CN"/>
        </w:rPr>
        <w:t xml:space="preserve">0 </w:t>
      </w:r>
      <w:r w:rsidR="000C5B83">
        <w:rPr>
          <w:sz w:val="22"/>
          <w:szCs w:val="22"/>
          <w:lang w:val="uk-UA" w:eastAsia="zh-CN"/>
        </w:rPr>
        <w:t>квіт</w:t>
      </w:r>
      <w:r w:rsidRPr="00041C1C">
        <w:rPr>
          <w:sz w:val="22"/>
          <w:szCs w:val="22"/>
          <w:lang w:val="uk-UA" w:eastAsia="zh-CN"/>
        </w:rPr>
        <w:t>ня 202</w:t>
      </w:r>
      <w:r w:rsidR="00BD1BB7" w:rsidRPr="00041C1C">
        <w:rPr>
          <w:sz w:val="22"/>
          <w:szCs w:val="22"/>
          <w:lang w:val="uk-UA" w:eastAsia="zh-CN"/>
        </w:rPr>
        <w:t>1</w:t>
      </w:r>
      <w:r w:rsidRPr="00041C1C">
        <w:rPr>
          <w:sz w:val="22"/>
          <w:szCs w:val="22"/>
          <w:lang w:val="uk-UA" w:eastAsia="zh-CN"/>
        </w:rPr>
        <w:t xml:space="preserve"> </w:t>
      </w:r>
      <w:r w:rsidRPr="00D571E4">
        <w:rPr>
          <w:sz w:val="22"/>
          <w:szCs w:val="22"/>
          <w:lang w:val="uk-UA" w:eastAsia="zh-CN"/>
        </w:rPr>
        <w:t xml:space="preserve">року з обов’язковою </w:t>
      </w:r>
      <w:bookmarkStart w:id="0" w:name="_GoBack"/>
      <w:bookmarkEnd w:id="0"/>
      <w:r w:rsidRPr="00D571E4">
        <w:rPr>
          <w:sz w:val="22"/>
          <w:szCs w:val="22"/>
          <w:lang w:val="uk-UA" w:eastAsia="zh-CN"/>
        </w:rPr>
        <w:t xml:space="preserve">відміткою: </w:t>
      </w:r>
      <w:r w:rsidRPr="007F5B89">
        <w:rPr>
          <w:sz w:val="22"/>
          <w:szCs w:val="22"/>
          <w:lang w:val="uk-UA" w:eastAsia="zh-CN"/>
        </w:rPr>
        <w:t>«</w:t>
      </w:r>
      <w:proofErr w:type="spellStart"/>
      <w:r w:rsidRPr="007F5B89">
        <w:rPr>
          <w:sz w:val="22"/>
          <w:szCs w:val="22"/>
          <w:lang w:val="uk-UA" w:eastAsia="zh-CN"/>
        </w:rPr>
        <w:t>Оргвнесок</w:t>
      </w:r>
      <w:proofErr w:type="spellEnd"/>
      <w:r w:rsidRPr="007F5B89">
        <w:rPr>
          <w:sz w:val="22"/>
          <w:szCs w:val="22"/>
          <w:lang w:val="uk-UA" w:eastAsia="zh-CN"/>
        </w:rPr>
        <w:t xml:space="preserve"> за участь в конференції </w:t>
      </w:r>
      <w:r>
        <w:rPr>
          <w:sz w:val="22"/>
          <w:szCs w:val="22"/>
          <w:lang w:val="uk-UA" w:eastAsia="zh-CN"/>
        </w:rPr>
        <w:t>ОП</w:t>
      </w:r>
      <w:r w:rsidRPr="007F5B89">
        <w:rPr>
          <w:sz w:val="22"/>
          <w:szCs w:val="22"/>
          <w:lang w:val="uk-UA" w:eastAsia="zh-CN"/>
        </w:rPr>
        <w:t>» та П.І.Б. (повністю) учасника (доповідача).</w:t>
      </w:r>
      <w:r w:rsidRPr="0015117B">
        <w:rPr>
          <w:sz w:val="22"/>
          <w:szCs w:val="22"/>
          <w:lang w:val="uk-UA" w:eastAsia="zh-CN"/>
        </w:rPr>
        <w:t xml:space="preserve"> </w:t>
      </w:r>
      <w:r w:rsidR="000C5B83">
        <w:rPr>
          <w:sz w:val="22"/>
          <w:szCs w:val="22"/>
          <w:lang w:val="uk-UA" w:eastAsia="zh-CN"/>
        </w:rPr>
        <w:t xml:space="preserve">Реквізити для оплати </w:t>
      </w:r>
      <w:proofErr w:type="spellStart"/>
      <w:r w:rsidR="000C5B83">
        <w:rPr>
          <w:sz w:val="22"/>
          <w:szCs w:val="22"/>
          <w:lang w:val="uk-UA" w:eastAsia="zh-CN"/>
        </w:rPr>
        <w:t>оргвнеску</w:t>
      </w:r>
      <w:proofErr w:type="spellEnd"/>
      <w:r w:rsidR="000C5B83">
        <w:rPr>
          <w:sz w:val="22"/>
          <w:szCs w:val="22"/>
          <w:lang w:val="uk-UA" w:eastAsia="zh-CN"/>
        </w:rPr>
        <w:t xml:space="preserve"> будуть розіслані авторам після </w:t>
      </w:r>
      <w:r w:rsidR="006B76DD">
        <w:rPr>
          <w:sz w:val="22"/>
          <w:szCs w:val="22"/>
          <w:lang w:val="uk-UA" w:eastAsia="zh-CN"/>
        </w:rPr>
        <w:t xml:space="preserve">отримання </w:t>
      </w:r>
      <w:r w:rsidR="000C5B83">
        <w:rPr>
          <w:sz w:val="22"/>
          <w:szCs w:val="22"/>
          <w:lang w:val="uk-UA" w:eastAsia="zh-CN"/>
        </w:rPr>
        <w:t xml:space="preserve">заявки на участь у конференції. </w:t>
      </w:r>
      <w:r w:rsidRPr="0015117B">
        <w:rPr>
          <w:sz w:val="22"/>
          <w:szCs w:val="22"/>
          <w:lang w:val="uk-UA" w:eastAsia="zh-CN"/>
        </w:rPr>
        <w:t>Також можлива оплата готівкою</w:t>
      </w:r>
      <w:r>
        <w:rPr>
          <w:sz w:val="22"/>
          <w:szCs w:val="22"/>
          <w:lang w:val="uk-UA" w:eastAsia="zh-CN"/>
        </w:rPr>
        <w:t xml:space="preserve"> або поштовим переказом після погодження з координатором</w:t>
      </w:r>
      <w:r w:rsidR="006B76DD">
        <w:rPr>
          <w:sz w:val="22"/>
          <w:szCs w:val="22"/>
          <w:lang w:val="uk-UA" w:eastAsia="zh-CN"/>
        </w:rPr>
        <w:t>.</w:t>
      </w:r>
    </w:p>
    <w:p w:rsidR="0015117B" w:rsidRPr="007F5B89" w:rsidRDefault="0015117B" w:rsidP="00041C1C">
      <w:pPr>
        <w:pStyle w:val="31"/>
        <w:spacing w:line="264" w:lineRule="auto"/>
        <w:ind w:right="71" w:firstLine="284"/>
        <w:rPr>
          <w:sz w:val="16"/>
          <w:szCs w:val="22"/>
          <w:lang w:val="uk-UA" w:eastAsia="zh-CN"/>
        </w:rPr>
      </w:pPr>
    </w:p>
    <w:p w:rsidR="0015117B" w:rsidRPr="0012131E" w:rsidRDefault="0015117B" w:rsidP="0015117B">
      <w:pPr>
        <w:pStyle w:val="a9"/>
        <w:suppressAutoHyphens/>
        <w:spacing w:after="0" w:line="240" w:lineRule="auto"/>
        <w:ind w:left="0"/>
        <w:contextualSpacing w:val="0"/>
        <w:jc w:val="center"/>
        <w:rPr>
          <w:rFonts w:ascii="Times New Roman" w:hAnsi="Times New Roman"/>
          <w:szCs w:val="20"/>
          <w:lang w:eastAsia="zh-CN"/>
        </w:rPr>
      </w:pPr>
      <w:r w:rsidRPr="0012131E">
        <w:rPr>
          <w:rFonts w:ascii="Times New Roman" w:hAnsi="Times New Roman"/>
          <w:b/>
          <w:szCs w:val="20"/>
          <w:lang w:eastAsia="zh-CN"/>
        </w:rPr>
        <w:t>Дані про учасника</w:t>
      </w:r>
      <w:r w:rsidRPr="0012131E">
        <w:rPr>
          <w:rFonts w:ascii="Times New Roman" w:hAnsi="Times New Roman"/>
          <w:szCs w:val="20"/>
          <w:lang w:eastAsia="zh-CN"/>
        </w:rPr>
        <w:t>:</w:t>
      </w:r>
    </w:p>
    <w:p w:rsidR="0015117B" w:rsidRPr="0094140D" w:rsidRDefault="0015117B" w:rsidP="0015117B">
      <w:pPr>
        <w:suppressAutoHyphens/>
        <w:jc w:val="both"/>
        <w:rPr>
          <w:sz w:val="22"/>
          <w:szCs w:val="20"/>
          <w:lang w:val="uk-UA" w:eastAsia="zh-CN"/>
        </w:rPr>
      </w:pPr>
      <w:r w:rsidRPr="0094140D">
        <w:rPr>
          <w:b/>
          <w:sz w:val="22"/>
          <w:szCs w:val="20"/>
          <w:lang w:val="uk-UA" w:eastAsia="zh-CN"/>
        </w:rPr>
        <w:t>Прізвище, ім'я по батькові</w:t>
      </w:r>
      <w:r w:rsidRPr="0094140D">
        <w:rPr>
          <w:sz w:val="22"/>
          <w:szCs w:val="20"/>
          <w:lang w:val="uk-UA" w:eastAsia="zh-CN"/>
        </w:rPr>
        <w:t>___________________________________</w:t>
      </w:r>
    </w:p>
    <w:p w:rsidR="0015117B" w:rsidRPr="0094140D" w:rsidRDefault="0015117B" w:rsidP="0015117B">
      <w:pPr>
        <w:jc w:val="both"/>
        <w:rPr>
          <w:b/>
          <w:sz w:val="22"/>
          <w:szCs w:val="20"/>
          <w:lang w:val="uk-UA"/>
        </w:rPr>
      </w:pPr>
      <w:r w:rsidRPr="0094140D">
        <w:rPr>
          <w:b/>
          <w:sz w:val="22"/>
          <w:szCs w:val="20"/>
          <w:lang w:val="uk-UA"/>
        </w:rPr>
        <w:t>Наукова ступінь___________________________________________</w:t>
      </w:r>
    </w:p>
    <w:p w:rsidR="0015117B" w:rsidRPr="0094140D" w:rsidRDefault="0015117B" w:rsidP="0015117B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Cs w:val="20"/>
        </w:rPr>
      </w:pPr>
      <w:r w:rsidRPr="0094140D">
        <w:rPr>
          <w:rFonts w:ascii="Times New Roman" w:hAnsi="Times New Roman"/>
          <w:b/>
          <w:szCs w:val="20"/>
        </w:rPr>
        <w:t>Вчене звання ______________________________________________</w:t>
      </w:r>
    </w:p>
    <w:p w:rsidR="0015117B" w:rsidRPr="0094140D" w:rsidRDefault="0015117B" w:rsidP="0015117B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Cs w:val="20"/>
        </w:rPr>
      </w:pPr>
      <w:r w:rsidRPr="0094140D">
        <w:rPr>
          <w:rFonts w:ascii="Times New Roman" w:hAnsi="Times New Roman"/>
          <w:b/>
          <w:szCs w:val="20"/>
        </w:rPr>
        <w:t>Назва організації (повна)___________________________________</w:t>
      </w:r>
    </w:p>
    <w:p w:rsidR="0015117B" w:rsidRPr="0094140D" w:rsidRDefault="0015117B" w:rsidP="0015117B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Cs w:val="20"/>
        </w:rPr>
      </w:pPr>
      <w:r w:rsidRPr="0094140D">
        <w:rPr>
          <w:rFonts w:ascii="Times New Roman" w:hAnsi="Times New Roman"/>
          <w:b/>
          <w:szCs w:val="20"/>
        </w:rPr>
        <w:t>Поштова адреса___________________________________________</w:t>
      </w:r>
    </w:p>
    <w:p w:rsidR="0015117B" w:rsidRPr="0094140D" w:rsidRDefault="0015117B" w:rsidP="0015117B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Cs w:val="20"/>
        </w:rPr>
      </w:pPr>
      <w:r w:rsidRPr="0094140D">
        <w:rPr>
          <w:rFonts w:ascii="Times New Roman" w:hAnsi="Times New Roman"/>
          <w:b/>
          <w:szCs w:val="20"/>
        </w:rPr>
        <w:t>Телефон  ________________ факс ____________________________</w:t>
      </w:r>
    </w:p>
    <w:p w:rsidR="0015117B" w:rsidRPr="0094140D" w:rsidRDefault="0015117B" w:rsidP="0015117B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Cs w:val="20"/>
        </w:rPr>
      </w:pPr>
      <w:r w:rsidRPr="0094140D">
        <w:rPr>
          <w:rFonts w:ascii="Times New Roman" w:hAnsi="Times New Roman"/>
          <w:b/>
          <w:szCs w:val="20"/>
        </w:rPr>
        <w:t>E-</w:t>
      </w:r>
      <w:proofErr w:type="spellStart"/>
      <w:r w:rsidRPr="0094140D">
        <w:rPr>
          <w:rFonts w:ascii="Times New Roman" w:hAnsi="Times New Roman"/>
          <w:b/>
          <w:szCs w:val="20"/>
        </w:rPr>
        <w:t>mail</w:t>
      </w:r>
      <w:proofErr w:type="spellEnd"/>
      <w:r w:rsidRPr="0094140D">
        <w:rPr>
          <w:rFonts w:ascii="Times New Roman" w:hAnsi="Times New Roman"/>
          <w:b/>
          <w:szCs w:val="20"/>
        </w:rPr>
        <w:t xml:space="preserve">   ___________________________________________________</w:t>
      </w:r>
    </w:p>
    <w:p w:rsidR="0015117B" w:rsidRPr="0094140D" w:rsidRDefault="0015117B" w:rsidP="0015117B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Cs w:val="20"/>
        </w:rPr>
      </w:pPr>
      <w:r w:rsidRPr="0094140D">
        <w:rPr>
          <w:rFonts w:ascii="Times New Roman" w:hAnsi="Times New Roman"/>
          <w:b/>
          <w:szCs w:val="20"/>
        </w:rPr>
        <w:t>Назва тез  _______________________________________________________</w:t>
      </w:r>
    </w:p>
    <w:p w:rsidR="0015117B" w:rsidRPr="0094140D" w:rsidRDefault="0015117B" w:rsidP="0015117B">
      <w:pPr>
        <w:jc w:val="both"/>
        <w:rPr>
          <w:b/>
          <w:sz w:val="22"/>
          <w:szCs w:val="20"/>
          <w:lang w:val="uk-UA" w:eastAsia="en-US"/>
        </w:rPr>
      </w:pPr>
      <w:r w:rsidRPr="0094140D">
        <w:rPr>
          <w:b/>
          <w:sz w:val="22"/>
          <w:szCs w:val="20"/>
          <w:lang w:val="uk-UA" w:eastAsia="en-US"/>
        </w:rPr>
        <w:t>Оплата організаційного внеску (квитанція)</w:t>
      </w:r>
    </w:p>
    <w:p w:rsidR="0015117B" w:rsidRPr="0012131E" w:rsidRDefault="0015117B" w:rsidP="0015117B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Cs w:val="20"/>
        </w:rPr>
      </w:pPr>
      <w:r w:rsidRPr="0012131E">
        <w:rPr>
          <w:rFonts w:ascii="Times New Roman" w:hAnsi="Times New Roman"/>
          <w:b/>
          <w:szCs w:val="20"/>
        </w:rPr>
        <w:t>Дата                                               Підпис</w:t>
      </w:r>
    </w:p>
    <w:p w:rsidR="0015117B" w:rsidRPr="0012131E" w:rsidRDefault="0015117B" w:rsidP="0015117B">
      <w:pPr>
        <w:suppressAutoHyphens/>
        <w:jc w:val="both"/>
        <w:rPr>
          <w:sz w:val="22"/>
          <w:szCs w:val="20"/>
          <w:lang w:val="uk-UA" w:eastAsia="zh-CN"/>
        </w:rPr>
      </w:pPr>
      <w:r w:rsidRPr="0012131E">
        <w:rPr>
          <w:b/>
          <w:sz w:val="22"/>
          <w:szCs w:val="20"/>
          <w:lang w:val="uk-UA" w:eastAsia="zh-CN"/>
        </w:rPr>
        <w:t>Планую (потрібне підкреслити):</w:t>
      </w:r>
    </w:p>
    <w:p w:rsidR="0015117B" w:rsidRPr="0012131E" w:rsidRDefault="0015117B" w:rsidP="0015117B">
      <w:pPr>
        <w:suppressAutoHyphens/>
        <w:jc w:val="both"/>
        <w:rPr>
          <w:sz w:val="22"/>
          <w:szCs w:val="20"/>
          <w:lang w:val="uk-UA" w:eastAsia="zh-CN"/>
        </w:rPr>
      </w:pPr>
      <w:r w:rsidRPr="0012131E">
        <w:rPr>
          <w:sz w:val="22"/>
          <w:szCs w:val="20"/>
          <w:lang w:val="uk-UA" w:eastAsia="zh-CN"/>
        </w:rPr>
        <w:t>Виступити з доповіддю на засіданні</w:t>
      </w:r>
      <w:r w:rsidR="006B76DD">
        <w:rPr>
          <w:b/>
          <w:bCs/>
          <w:caps/>
          <w:noProof/>
          <w:lang w:val="uk-UA" w:eastAsia="uk-UA"/>
        </w:rPr>
        <w:drawing>
          <wp:anchor distT="0" distB="0" distL="114300" distR="114300" simplePos="0" relativeHeight="251663360" behindDoc="1" locked="1" layoutInCell="0" allowOverlap="1" wp14:anchorId="1C0DF7C2" wp14:editId="5EE69136">
            <wp:simplePos x="0" y="0"/>
            <wp:positionH relativeFrom="column">
              <wp:posOffset>4547870</wp:posOffset>
            </wp:positionH>
            <wp:positionV relativeFrom="page">
              <wp:posOffset>121285</wp:posOffset>
            </wp:positionV>
            <wp:extent cx="165100" cy="89979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117B" w:rsidRPr="0012131E" w:rsidRDefault="0015117B" w:rsidP="0015117B">
      <w:pPr>
        <w:suppressAutoHyphens/>
        <w:jc w:val="both"/>
        <w:rPr>
          <w:sz w:val="22"/>
          <w:szCs w:val="20"/>
          <w:lang w:val="uk-UA" w:eastAsia="zh-CN"/>
        </w:rPr>
      </w:pPr>
      <w:r w:rsidRPr="0012131E">
        <w:rPr>
          <w:sz w:val="22"/>
          <w:szCs w:val="20"/>
          <w:lang w:val="uk-UA" w:eastAsia="zh-CN"/>
        </w:rPr>
        <w:t>Взяти участь як слухач</w:t>
      </w:r>
    </w:p>
    <w:p w:rsidR="0015117B" w:rsidRDefault="0015117B" w:rsidP="0015117B">
      <w:pPr>
        <w:suppressAutoHyphens/>
        <w:jc w:val="both"/>
        <w:rPr>
          <w:sz w:val="22"/>
          <w:szCs w:val="20"/>
          <w:lang w:val="uk-UA" w:eastAsia="zh-CN"/>
        </w:rPr>
      </w:pPr>
      <w:r w:rsidRPr="0012131E">
        <w:rPr>
          <w:sz w:val="22"/>
          <w:szCs w:val="20"/>
          <w:lang w:val="uk-UA" w:eastAsia="zh-CN"/>
        </w:rPr>
        <w:t>Подати тези доповіді</w:t>
      </w:r>
      <w:r w:rsidR="005809CC">
        <w:rPr>
          <w:sz w:val="22"/>
          <w:szCs w:val="20"/>
          <w:lang w:val="uk-UA" w:eastAsia="zh-CN"/>
        </w:rPr>
        <w:t>.</w:t>
      </w:r>
    </w:p>
    <w:p w:rsidR="005809CC" w:rsidRDefault="005809CC" w:rsidP="0015117B">
      <w:pPr>
        <w:suppressAutoHyphens/>
        <w:jc w:val="both"/>
        <w:rPr>
          <w:sz w:val="22"/>
          <w:szCs w:val="20"/>
          <w:lang w:val="uk-UA" w:eastAsia="zh-CN"/>
        </w:rPr>
      </w:pPr>
    </w:p>
    <w:p w:rsidR="004C6587" w:rsidRPr="004C6587" w:rsidRDefault="004C6587" w:rsidP="00F139F7">
      <w:pPr>
        <w:jc w:val="center"/>
        <w:rPr>
          <w:b/>
          <w:sz w:val="22"/>
          <w:lang w:val="uk-UA"/>
        </w:rPr>
      </w:pPr>
      <w:r w:rsidRPr="004C6587">
        <w:rPr>
          <w:b/>
          <w:sz w:val="22"/>
          <w:lang w:val="uk-UA"/>
        </w:rPr>
        <w:lastRenderedPageBreak/>
        <w:t>Міністерство освіти і науки України</w:t>
      </w:r>
    </w:p>
    <w:p w:rsidR="004C6587" w:rsidRPr="004C6587" w:rsidRDefault="004C6587" w:rsidP="00F139F7">
      <w:pPr>
        <w:jc w:val="center"/>
        <w:rPr>
          <w:b/>
          <w:sz w:val="22"/>
          <w:lang w:val="uk-UA"/>
        </w:rPr>
      </w:pPr>
      <w:r w:rsidRPr="004C6587">
        <w:rPr>
          <w:b/>
          <w:sz w:val="22"/>
          <w:lang w:val="uk-UA"/>
        </w:rPr>
        <w:t xml:space="preserve">Одеська державна академія будівництва </w:t>
      </w:r>
      <w:r w:rsidR="00F139F7">
        <w:rPr>
          <w:b/>
          <w:sz w:val="22"/>
          <w:lang w:val="uk-UA"/>
        </w:rPr>
        <w:t>та</w:t>
      </w:r>
      <w:r w:rsidRPr="004C6587">
        <w:rPr>
          <w:b/>
          <w:sz w:val="22"/>
          <w:lang w:val="uk-UA"/>
        </w:rPr>
        <w:t xml:space="preserve"> архітектури</w:t>
      </w:r>
    </w:p>
    <w:p w:rsidR="004C6587" w:rsidRPr="004C6587" w:rsidRDefault="004C6587" w:rsidP="00F139F7">
      <w:pPr>
        <w:ind w:firstLine="284"/>
        <w:jc w:val="center"/>
        <w:rPr>
          <w:rFonts w:eastAsia="Calibri"/>
          <w:b/>
          <w:sz w:val="22"/>
          <w:lang w:val="uk-UA"/>
        </w:rPr>
      </w:pPr>
      <w:r w:rsidRPr="004C6587">
        <w:rPr>
          <w:rFonts w:eastAsia="Calibri"/>
          <w:b/>
          <w:sz w:val="22"/>
          <w:lang w:val="uk-UA"/>
        </w:rPr>
        <w:t>Державне виробниче житлово-побутове підприємство будівельної корпорації «</w:t>
      </w:r>
      <w:proofErr w:type="spellStart"/>
      <w:r w:rsidRPr="004C6587">
        <w:rPr>
          <w:rFonts w:eastAsia="Calibri"/>
          <w:b/>
          <w:sz w:val="22"/>
          <w:lang w:val="uk-UA"/>
        </w:rPr>
        <w:t>Укрбуд</w:t>
      </w:r>
      <w:proofErr w:type="spellEnd"/>
      <w:r w:rsidRPr="004C6587">
        <w:rPr>
          <w:rFonts w:eastAsia="Calibri"/>
          <w:b/>
          <w:sz w:val="22"/>
          <w:lang w:val="uk-UA"/>
        </w:rPr>
        <w:t>»</w:t>
      </w:r>
    </w:p>
    <w:p w:rsidR="003D42B4" w:rsidRPr="000E18BF" w:rsidRDefault="00681B1A" w:rsidP="00F139F7">
      <w:pPr>
        <w:shd w:val="clear" w:color="auto" w:fill="FFFFFF"/>
        <w:jc w:val="center"/>
        <w:outlineLvl w:val="1"/>
        <w:rPr>
          <w:color w:val="2A2928"/>
          <w:sz w:val="28"/>
          <w:szCs w:val="28"/>
          <w:lang w:val="uk-UA"/>
        </w:rPr>
      </w:pPr>
      <w:r w:rsidRPr="00F139F7">
        <w:rPr>
          <w:b/>
          <w:color w:val="2A2928"/>
          <w:sz w:val="22"/>
          <w:szCs w:val="22"/>
          <w:lang w:val="uk-UA"/>
        </w:rPr>
        <w:t>ДП</w:t>
      </w:r>
      <w:r w:rsidRPr="00F139F7">
        <w:rPr>
          <w:rFonts w:eastAsia="Calibri"/>
          <w:b/>
          <w:color w:val="FF0000"/>
          <w:sz w:val="22"/>
          <w:lang w:val="uk-UA"/>
        </w:rPr>
        <w:t xml:space="preserve"> </w:t>
      </w:r>
      <w:r w:rsidRPr="00041C1C">
        <w:rPr>
          <w:rFonts w:eastAsia="Calibri"/>
          <w:b/>
          <w:sz w:val="22"/>
          <w:lang w:val="uk-UA"/>
        </w:rPr>
        <w:t>«</w:t>
      </w:r>
      <w:proofErr w:type="spellStart"/>
      <w:r w:rsidR="003D42B4" w:rsidRPr="00041C1C">
        <w:rPr>
          <w:rFonts w:eastAsia="Calibri"/>
          <w:b/>
          <w:sz w:val="22"/>
          <w:lang w:val="uk-UA"/>
        </w:rPr>
        <w:t>Адміністраця</w:t>
      </w:r>
      <w:proofErr w:type="spellEnd"/>
      <w:r w:rsidR="003D42B4" w:rsidRPr="00041C1C">
        <w:rPr>
          <w:rFonts w:eastAsia="Calibri"/>
          <w:b/>
          <w:sz w:val="22"/>
          <w:lang w:val="uk-UA"/>
        </w:rPr>
        <w:t xml:space="preserve"> морських портів України</w:t>
      </w:r>
      <w:r w:rsidRPr="00041C1C">
        <w:rPr>
          <w:rFonts w:eastAsia="Calibri"/>
          <w:b/>
          <w:sz w:val="22"/>
          <w:lang w:val="uk-UA"/>
        </w:rPr>
        <w:t>»</w:t>
      </w:r>
      <w:r w:rsidR="003D42B4">
        <w:rPr>
          <w:rFonts w:eastAsia="Calibri"/>
          <w:b/>
          <w:color w:val="FF0000"/>
          <w:sz w:val="22"/>
          <w:lang w:val="uk-UA"/>
        </w:rPr>
        <w:t xml:space="preserve"> </w:t>
      </w:r>
      <w:r w:rsidR="003D42B4">
        <w:rPr>
          <w:color w:val="2A2928"/>
          <w:sz w:val="28"/>
          <w:szCs w:val="28"/>
          <w:lang w:val="uk-UA"/>
        </w:rPr>
        <w:t xml:space="preserve"> </w:t>
      </w:r>
    </w:p>
    <w:p w:rsidR="004C6587" w:rsidRDefault="004C6587" w:rsidP="00F139F7">
      <w:pPr>
        <w:jc w:val="center"/>
        <w:rPr>
          <w:rFonts w:eastAsia="Calibri"/>
          <w:b/>
          <w:sz w:val="22"/>
          <w:lang w:val="uk-UA"/>
        </w:rPr>
      </w:pPr>
      <w:r w:rsidRPr="004C6587">
        <w:rPr>
          <w:rFonts w:eastAsia="Calibri"/>
          <w:b/>
          <w:sz w:val="22"/>
          <w:lang w:val="uk-UA"/>
        </w:rPr>
        <w:t>ТОВ «Регіональний учбово-консультативний центр»</w:t>
      </w:r>
    </w:p>
    <w:p w:rsidR="00665BDB" w:rsidRDefault="00665BDB" w:rsidP="004C6587">
      <w:pPr>
        <w:jc w:val="center"/>
        <w:rPr>
          <w:rFonts w:eastAsia="Calibri"/>
          <w:b/>
          <w:sz w:val="22"/>
          <w:lang w:val="uk-UA"/>
        </w:rPr>
      </w:pPr>
    </w:p>
    <w:p w:rsidR="006B76DD" w:rsidRDefault="006B76DD" w:rsidP="004C6587">
      <w:pPr>
        <w:jc w:val="center"/>
        <w:rPr>
          <w:rFonts w:eastAsia="Calibri"/>
          <w:b/>
          <w:sz w:val="22"/>
          <w:lang w:val="uk-UA"/>
        </w:rPr>
      </w:pPr>
    </w:p>
    <w:p w:rsidR="000018FC" w:rsidRPr="004C6587" w:rsidRDefault="000018FC" w:rsidP="00327668">
      <w:pPr>
        <w:jc w:val="center"/>
        <w:rPr>
          <w:b/>
          <w:sz w:val="22"/>
          <w:szCs w:val="22"/>
          <w:lang w:val="uk-UA"/>
        </w:rPr>
      </w:pPr>
    </w:p>
    <w:p w:rsidR="004C6587" w:rsidRPr="00F005A3" w:rsidRDefault="004C6587" w:rsidP="004C6587">
      <w:pPr>
        <w:jc w:val="center"/>
        <w:rPr>
          <w:b/>
          <w:sz w:val="40"/>
          <w:szCs w:val="44"/>
          <w:lang w:val="uk-UA"/>
        </w:rPr>
      </w:pPr>
      <w:r w:rsidRPr="00F005A3">
        <w:rPr>
          <w:b/>
          <w:sz w:val="40"/>
          <w:szCs w:val="44"/>
          <w:lang w:val="uk-UA"/>
        </w:rPr>
        <w:t>ЗАПРОШЕННЯ</w:t>
      </w:r>
    </w:p>
    <w:p w:rsidR="004C6587" w:rsidRPr="00CF3AB3" w:rsidRDefault="004C6587" w:rsidP="00CF3AB3">
      <w:pPr>
        <w:jc w:val="center"/>
        <w:rPr>
          <w:rFonts w:eastAsia="Calibri"/>
          <w:b/>
          <w:sz w:val="30"/>
          <w:szCs w:val="30"/>
          <w:lang w:val="uk-UA" w:eastAsia="en-US"/>
        </w:rPr>
      </w:pPr>
      <w:r w:rsidRPr="00CF3AB3">
        <w:rPr>
          <w:b/>
          <w:spacing w:val="20"/>
          <w:sz w:val="30"/>
          <w:szCs w:val="30"/>
          <w:lang w:val="uk-UA"/>
        </w:rPr>
        <w:t>на</w:t>
      </w:r>
      <w:r w:rsidR="00CF3AB3">
        <w:rPr>
          <w:b/>
          <w:spacing w:val="20"/>
          <w:sz w:val="30"/>
          <w:szCs w:val="30"/>
          <w:lang w:val="uk-UA"/>
        </w:rPr>
        <w:t xml:space="preserve"> </w:t>
      </w:r>
      <w:r w:rsidRPr="00CF3AB3">
        <w:rPr>
          <w:rFonts w:eastAsia="Calibri"/>
          <w:b/>
          <w:sz w:val="30"/>
          <w:szCs w:val="30"/>
          <w:lang w:val="uk-UA" w:eastAsia="en-US"/>
        </w:rPr>
        <w:t>ІІ</w:t>
      </w:r>
      <w:r w:rsidR="00E3142B">
        <w:rPr>
          <w:rFonts w:eastAsia="Calibri"/>
          <w:b/>
          <w:sz w:val="30"/>
          <w:szCs w:val="30"/>
          <w:lang w:val="en-US" w:eastAsia="en-US"/>
        </w:rPr>
        <w:t>I</w:t>
      </w:r>
      <w:r w:rsidRPr="00CF3AB3">
        <w:rPr>
          <w:rFonts w:eastAsia="Calibri"/>
          <w:b/>
          <w:sz w:val="30"/>
          <w:szCs w:val="30"/>
          <w:lang w:val="uk-UA" w:eastAsia="en-US"/>
        </w:rPr>
        <w:t xml:space="preserve"> всеукраїнську науково-практичну конференцію</w:t>
      </w:r>
    </w:p>
    <w:p w:rsidR="0015117B" w:rsidRPr="00353A3C" w:rsidRDefault="0015117B" w:rsidP="004C6587">
      <w:pPr>
        <w:ind w:right="-108"/>
        <w:jc w:val="center"/>
        <w:rPr>
          <w:rFonts w:eastAsia="Calibri"/>
          <w:b/>
          <w:lang w:val="uk-UA" w:eastAsia="en-US"/>
        </w:rPr>
      </w:pPr>
    </w:p>
    <w:p w:rsidR="00953BD4" w:rsidRDefault="00F139F7" w:rsidP="000C5B83">
      <w:pPr>
        <w:spacing w:before="60"/>
        <w:jc w:val="center"/>
        <w:rPr>
          <w:rFonts w:eastAsia="Calibri"/>
          <w:b/>
          <w:i/>
          <w:color w:val="FF3300"/>
          <w:sz w:val="32"/>
          <w:szCs w:val="32"/>
          <w:lang w:val="uk-UA" w:eastAsia="en-US"/>
        </w:rPr>
      </w:pPr>
      <w:r w:rsidRPr="006B76DD">
        <w:rPr>
          <w:b/>
          <w:noProof/>
          <w:sz w:val="22"/>
          <w:szCs w:val="22"/>
          <w:lang w:val="uk-UA" w:eastAsia="uk-UA"/>
        </w:rPr>
        <w:drawing>
          <wp:anchor distT="0" distB="0" distL="114300" distR="114300" simplePos="0" relativeHeight="251659264" behindDoc="1" locked="1" layoutInCell="0" allowOverlap="1" wp14:anchorId="6549496D" wp14:editId="4792BC14">
            <wp:simplePos x="0" y="0"/>
            <wp:positionH relativeFrom="column">
              <wp:posOffset>3949065</wp:posOffset>
            </wp:positionH>
            <wp:positionV relativeFrom="page">
              <wp:posOffset>21590</wp:posOffset>
            </wp:positionV>
            <wp:extent cx="1144905" cy="95059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5B83" w:rsidRPr="006B76DD">
        <w:rPr>
          <w:rFonts w:eastAsia="Calibri"/>
          <w:b/>
          <w:i/>
          <w:color w:val="FF3300"/>
          <w:sz w:val="32"/>
          <w:szCs w:val="32"/>
          <w:lang w:val="uk-UA" w:eastAsia="en-US"/>
        </w:rPr>
        <w:t>ПЕРСПЕКТИВНІ ТЕХНОЛОГІЇ ДЛЯ ЗАБЕЗПЕЧЕННЯ БЕЗПЕКИ ЖИТТЄДІЯЛЬНОСТІ ТА ДОВГОЛІТТЯ ЛЮДИНИ</w:t>
      </w:r>
    </w:p>
    <w:p w:rsidR="006B76DD" w:rsidRPr="006B76DD" w:rsidRDefault="006B76DD" w:rsidP="000C5B83">
      <w:pPr>
        <w:spacing w:before="60"/>
        <w:jc w:val="center"/>
        <w:rPr>
          <w:rFonts w:eastAsia="Calibri"/>
          <w:b/>
          <w:i/>
          <w:color w:val="FF3300"/>
          <w:sz w:val="32"/>
          <w:szCs w:val="32"/>
          <w:lang w:val="uk-UA" w:eastAsia="en-US"/>
        </w:rPr>
      </w:pPr>
    </w:p>
    <w:p w:rsidR="00B2406C" w:rsidRPr="00327668" w:rsidRDefault="004C675A" w:rsidP="00B2406C">
      <w:pPr>
        <w:jc w:val="center"/>
        <w:rPr>
          <w:sz w:val="16"/>
          <w:szCs w:val="16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680657" cy="2553005"/>
            <wp:effectExtent l="0" t="0" r="0" b="0"/>
            <wp:docPr id="10" name="Рисунок 10" descr="gl_korp2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_korp2t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9" r="5470" b="10176"/>
                    <a:stretch/>
                  </pic:blipFill>
                  <pic:spPr bwMode="auto">
                    <a:xfrm>
                      <a:off x="0" y="0"/>
                      <a:ext cx="2684191" cy="255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1C1C" w:rsidRPr="00FC7611" w:rsidRDefault="006B76DD" w:rsidP="00B2406C">
      <w:pPr>
        <w:jc w:val="center"/>
        <w:rPr>
          <w:b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1312" behindDoc="1" locked="1" layoutInCell="1" allowOverlap="1" wp14:anchorId="498DE926" wp14:editId="643636F0">
            <wp:simplePos x="0" y="0"/>
            <wp:positionH relativeFrom="column">
              <wp:posOffset>3541395</wp:posOffset>
            </wp:positionH>
            <wp:positionV relativeFrom="page">
              <wp:posOffset>5380355</wp:posOffset>
            </wp:positionV>
            <wp:extent cx="1547495" cy="216281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406C" w:rsidRPr="006B76DD" w:rsidRDefault="006B76DD" w:rsidP="00B2406C">
      <w:pPr>
        <w:jc w:val="center"/>
        <w:rPr>
          <w:b/>
          <w:sz w:val="30"/>
          <w:szCs w:val="30"/>
        </w:rPr>
      </w:pPr>
      <w:r w:rsidRPr="006B76DD">
        <w:rPr>
          <w:b/>
          <w:sz w:val="30"/>
          <w:szCs w:val="30"/>
          <w:lang w:val="uk-UA"/>
        </w:rPr>
        <w:t>0</w:t>
      </w:r>
      <w:r w:rsidR="00BD1BB7" w:rsidRPr="006B76DD">
        <w:rPr>
          <w:b/>
          <w:sz w:val="30"/>
          <w:szCs w:val="30"/>
          <w:lang w:val="uk-UA"/>
        </w:rPr>
        <w:t>6</w:t>
      </w:r>
      <w:r w:rsidR="00BD1BB7" w:rsidRPr="006B76DD">
        <w:rPr>
          <w:b/>
          <w:sz w:val="30"/>
          <w:szCs w:val="30"/>
        </w:rPr>
        <w:t>-</w:t>
      </w:r>
      <w:r w:rsidRPr="006B76DD">
        <w:rPr>
          <w:b/>
          <w:sz w:val="30"/>
          <w:szCs w:val="30"/>
          <w:lang w:val="uk-UA"/>
        </w:rPr>
        <w:t>0</w:t>
      </w:r>
      <w:r w:rsidR="00BD1BB7" w:rsidRPr="006B76DD">
        <w:rPr>
          <w:b/>
          <w:sz w:val="30"/>
          <w:szCs w:val="30"/>
          <w:lang w:val="uk-UA"/>
        </w:rPr>
        <w:t>7</w:t>
      </w:r>
      <w:r w:rsidR="00BD1BB7" w:rsidRPr="006B76DD">
        <w:rPr>
          <w:color w:val="FF0000"/>
          <w:sz w:val="30"/>
          <w:szCs w:val="30"/>
        </w:rPr>
        <w:t xml:space="preserve"> </w:t>
      </w:r>
      <w:r w:rsidR="00E3142B" w:rsidRPr="006B76DD">
        <w:rPr>
          <w:b/>
          <w:sz w:val="30"/>
          <w:szCs w:val="30"/>
          <w:lang w:val="uk-UA"/>
        </w:rPr>
        <w:t>травня</w:t>
      </w:r>
      <w:r w:rsidR="001E0B65" w:rsidRPr="006B76DD">
        <w:rPr>
          <w:b/>
          <w:sz w:val="30"/>
          <w:szCs w:val="30"/>
        </w:rPr>
        <w:t xml:space="preserve"> 202</w:t>
      </w:r>
      <w:r w:rsidR="00E3142B" w:rsidRPr="006B76DD">
        <w:rPr>
          <w:b/>
          <w:sz w:val="30"/>
          <w:szCs w:val="30"/>
        </w:rPr>
        <w:t>1</w:t>
      </w:r>
      <w:r w:rsidR="00B2406C" w:rsidRPr="006B76DD">
        <w:rPr>
          <w:b/>
          <w:sz w:val="30"/>
          <w:szCs w:val="30"/>
        </w:rPr>
        <w:t xml:space="preserve"> </w:t>
      </w:r>
      <w:r w:rsidR="00BD0783" w:rsidRPr="006B76DD">
        <w:rPr>
          <w:b/>
          <w:sz w:val="30"/>
          <w:szCs w:val="30"/>
          <w:lang w:val="uk-UA"/>
        </w:rPr>
        <w:t>р</w:t>
      </w:r>
      <w:r w:rsidR="00B2406C" w:rsidRPr="006B76DD">
        <w:rPr>
          <w:b/>
          <w:sz w:val="30"/>
          <w:szCs w:val="30"/>
        </w:rPr>
        <w:t>.</w:t>
      </w:r>
    </w:p>
    <w:p w:rsidR="00B2406C" w:rsidRPr="004C6587" w:rsidRDefault="00B2406C" w:rsidP="00B2406C">
      <w:pPr>
        <w:jc w:val="center"/>
        <w:rPr>
          <w:b/>
          <w:sz w:val="14"/>
          <w:szCs w:val="16"/>
          <w:lang w:val="uk-UA"/>
        </w:rPr>
      </w:pPr>
    </w:p>
    <w:p w:rsidR="00C47728" w:rsidRPr="006B76DD" w:rsidRDefault="00BD0783" w:rsidP="00C36FE6">
      <w:pPr>
        <w:jc w:val="center"/>
        <w:rPr>
          <w:b/>
          <w:sz w:val="30"/>
          <w:szCs w:val="30"/>
          <w:lang w:val="uk-UA"/>
        </w:rPr>
      </w:pPr>
      <w:r w:rsidRPr="006B76DD">
        <w:rPr>
          <w:b/>
          <w:sz w:val="30"/>
          <w:szCs w:val="30"/>
          <w:lang w:val="uk-UA"/>
        </w:rPr>
        <w:t>м</w:t>
      </w:r>
      <w:r w:rsidR="00B2406C" w:rsidRPr="006B76DD">
        <w:rPr>
          <w:b/>
          <w:sz w:val="30"/>
          <w:szCs w:val="30"/>
          <w:lang w:val="uk-UA"/>
        </w:rPr>
        <w:t>. Одеса</w:t>
      </w:r>
    </w:p>
    <w:p w:rsidR="00DB7CE3" w:rsidRDefault="00DB7CE3" w:rsidP="00041C1C">
      <w:pPr>
        <w:spacing w:after="120"/>
        <w:jc w:val="center"/>
        <w:rPr>
          <w:b/>
          <w:szCs w:val="28"/>
          <w:lang w:val="uk-UA"/>
        </w:rPr>
      </w:pPr>
    </w:p>
    <w:p w:rsidR="005809CC" w:rsidRDefault="005809CC" w:rsidP="00041C1C">
      <w:pPr>
        <w:spacing w:after="120"/>
        <w:jc w:val="center"/>
        <w:rPr>
          <w:b/>
          <w:szCs w:val="28"/>
          <w:lang w:val="uk-UA"/>
        </w:rPr>
      </w:pPr>
    </w:p>
    <w:p w:rsidR="004C6587" w:rsidRPr="004C6587" w:rsidRDefault="004C6587" w:rsidP="004C6587">
      <w:pPr>
        <w:suppressAutoHyphens/>
        <w:jc w:val="center"/>
        <w:rPr>
          <w:sz w:val="22"/>
          <w:szCs w:val="22"/>
          <w:lang w:val="uk-UA" w:eastAsia="zh-CN"/>
        </w:rPr>
      </w:pPr>
      <w:r w:rsidRPr="004C6587">
        <w:rPr>
          <w:b/>
          <w:sz w:val="22"/>
          <w:szCs w:val="22"/>
          <w:lang w:val="uk-UA" w:eastAsia="zh-CN"/>
        </w:rPr>
        <w:lastRenderedPageBreak/>
        <w:t>ШАНОВНІ КОЛЕГИ!</w:t>
      </w:r>
    </w:p>
    <w:p w:rsidR="0006417D" w:rsidRDefault="004C6587" w:rsidP="000C5B83">
      <w:pPr>
        <w:spacing w:before="60"/>
        <w:jc w:val="both"/>
        <w:rPr>
          <w:sz w:val="22"/>
          <w:szCs w:val="22"/>
          <w:lang w:val="uk-UA"/>
        </w:rPr>
      </w:pPr>
      <w:r w:rsidRPr="00FD6ABC">
        <w:rPr>
          <w:sz w:val="22"/>
          <w:szCs w:val="22"/>
          <w:lang w:val="uk-UA" w:eastAsia="zh-CN"/>
        </w:rPr>
        <w:t xml:space="preserve">Запрошуємо Вас взяти участь у роботі </w:t>
      </w:r>
      <w:r w:rsidR="00FD6ABC" w:rsidRPr="00FD6ABC">
        <w:rPr>
          <w:sz w:val="22"/>
          <w:szCs w:val="22"/>
          <w:lang w:val="uk-UA" w:eastAsia="zh-CN"/>
        </w:rPr>
        <w:t>ІІI всеукраїнськ</w:t>
      </w:r>
      <w:r w:rsidR="00FD6ABC">
        <w:rPr>
          <w:sz w:val="22"/>
          <w:szCs w:val="22"/>
          <w:lang w:val="uk-UA" w:eastAsia="zh-CN"/>
        </w:rPr>
        <w:t>ої</w:t>
      </w:r>
      <w:r w:rsidR="00FD6ABC" w:rsidRPr="00FD6ABC">
        <w:rPr>
          <w:sz w:val="22"/>
          <w:szCs w:val="22"/>
          <w:lang w:val="uk-UA" w:eastAsia="zh-CN"/>
        </w:rPr>
        <w:t xml:space="preserve"> науково-практичн</w:t>
      </w:r>
      <w:r w:rsidR="00FD6ABC">
        <w:rPr>
          <w:sz w:val="22"/>
          <w:szCs w:val="22"/>
          <w:lang w:val="uk-UA" w:eastAsia="zh-CN"/>
        </w:rPr>
        <w:t>ої</w:t>
      </w:r>
      <w:r w:rsidR="00FD6ABC" w:rsidRPr="00FD6ABC">
        <w:rPr>
          <w:sz w:val="22"/>
          <w:szCs w:val="22"/>
          <w:lang w:val="uk-UA" w:eastAsia="zh-CN"/>
        </w:rPr>
        <w:t xml:space="preserve"> </w:t>
      </w:r>
      <w:r w:rsidRPr="00FD6ABC">
        <w:rPr>
          <w:sz w:val="22"/>
          <w:szCs w:val="22"/>
          <w:lang w:val="uk-UA" w:eastAsia="zh-CN"/>
        </w:rPr>
        <w:t>конференції</w:t>
      </w:r>
      <w:r w:rsidR="009B52B2" w:rsidRPr="00FD6ABC">
        <w:rPr>
          <w:sz w:val="22"/>
          <w:szCs w:val="22"/>
          <w:lang w:val="uk-UA" w:eastAsia="zh-CN"/>
        </w:rPr>
        <w:t xml:space="preserve"> «</w:t>
      </w:r>
      <w:r w:rsidR="000C5B83" w:rsidRPr="00FD6ABC">
        <w:rPr>
          <w:rFonts w:eastAsia="Calibri"/>
          <w:sz w:val="22"/>
          <w:szCs w:val="22"/>
          <w:lang w:val="uk-UA" w:eastAsia="en-US"/>
        </w:rPr>
        <w:t>Перспективні технології для забезпечення безпеки життєдіяльності та довголіття людини</w:t>
      </w:r>
      <w:r w:rsidR="009B52B2" w:rsidRPr="00FD6ABC">
        <w:rPr>
          <w:sz w:val="22"/>
          <w:szCs w:val="22"/>
          <w:lang w:val="uk-UA" w:eastAsia="zh-CN"/>
        </w:rPr>
        <w:t>»</w:t>
      </w:r>
      <w:r w:rsidRPr="00FD6ABC">
        <w:rPr>
          <w:sz w:val="22"/>
          <w:szCs w:val="22"/>
          <w:lang w:val="uk-UA" w:eastAsia="zh-CN"/>
        </w:rPr>
        <w:t xml:space="preserve">, яка відбудеться </w:t>
      </w:r>
      <w:r w:rsidR="000C5B83" w:rsidRPr="00FD6ABC">
        <w:rPr>
          <w:sz w:val="22"/>
          <w:szCs w:val="22"/>
          <w:lang w:val="uk-UA"/>
        </w:rPr>
        <w:t>0</w:t>
      </w:r>
      <w:r w:rsidR="00BD1BB7" w:rsidRPr="00FD6ABC">
        <w:rPr>
          <w:sz w:val="22"/>
          <w:szCs w:val="22"/>
          <w:lang w:val="uk-UA"/>
        </w:rPr>
        <w:t>6</w:t>
      </w:r>
      <w:r w:rsidRPr="00FD6ABC">
        <w:rPr>
          <w:sz w:val="22"/>
          <w:szCs w:val="22"/>
          <w:lang w:val="uk-UA"/>
        </w:rPr>
        <w:t>-</w:t>
      </w:r>
      <w:r w:rsidR="000C5B83" w:rsidRPr="00FD6ABC">
        <w:rPr>
          <w:sz w:val="22"/>
          <w:szCs w:val="22"/>
          <w:lang w:val="uk-UA"/>
        </w:rPr>
        <w:t>0</w:t>
      </w:r>
      <w:r w:rsidR="00BD1BB7" w:rsidRPr="00FD6ABC">
        <w:rPr>
          <w:sz w:val="22"/>
          <w:szCs w:val="22"/>
          <w:lang w:val="uk-UA"/>
        </w:rPr>
        <w:t>7</w:t>
      </w:r>
      <w:r w:rsidRPr="00FD6ABC">
        <w:rPr>
          <w:sz w:val="22"/>
          <w:szCs w:val="22"/>
          <w:lang w:val="uk-UA"/>
        </w:rPr>
        <w:t xml:space="preserve"> </w:t>
      </w:r>
      <w:r w:rsidR="00BD1BB7" w:rsidRPr="00FD6ABC">
        <w:rPr>
          <w:sz w:val="22"/>
          <w:szCs w:val="22"/>
          <w:lang w:val="uk-UA"/>
        </w:rPr>
        <w:t>травня</w:t>
      </w:r>
      <w:r w:rsidRPr="00FD6ABC">
        <w:rPr>
          <w:sz w:val="22"/>
          <w:szCs w:val="22"/>
          <w:lang w:val="uk-UA"/>
        </w:rPr>
        <w:t xml:space="preserve"> 202</w:t>
      </w:r>
      <w:r w:rsidR="00681B1A" w:rsidRPr="00FD6ABC">
        <w:rPr>
          <w:sz w:val="22"/>
          <w:szCs w:val="22"/>
          <w:lang w:val="uk-UA"/>
        </w:rPr>
        <w:t>1</w:t>
      </w:r>
      <w:r w:rsidRPr="00FD6ABC">
        <w:rPr>
          <w:color w:val="FF0000"/>
          <w:sz w:val="22"/>
          <w:szCs w:val="22"/>
          <w:lang w:val="uk-UA"/>
        </w:rPr>
        <w:t xml:space="preserve"> </w:t>
      </w:r>
      <w:r w:rsidRPr="00FD6ABC">
        <w:rPr>
          <w:sz w:val="22"/>
          <w:szCs w:val="22"/>
          <w:lang w:val="uk-UA"/>
        </w:rPr>
        <w:t>р</w:t>
      </w:r>
      <w:r w:rsidR="009B52B2" w:rsidRPr="00FD6ABC">
        <w:rPr>
          <w:sz w:val="22"/>
          <w:szCs w:val="22"/>
          <w:lang w:val="uk-UA"/>
        </w:rPr>
        <w:t>.</w:t>
      </w:r>
      <w:r w:rsidRPr="00FD6ABC">
        <w:rPr>
          <w:i/>
          <w:sz w:val="22"/>
          <w:szCs w:val="22"/>
          <w:lang w:val="uk-UA"/>
        </w:rPr>
        <w:t xml:space="preserve"> </w:t>
      </w:r>
      <w:r w:rsidRPr="00FD6ABC">
        <w:rPr>
          <w:sz w:val="22"/>
          <w:szCs w:val="22"/>
          <w:lang w:val="uk-UA" w:eastAsia="zh-CN"/>
        </w:rPr>
        <w:t xml:space="preserve">на базі </w:t>
      </w:r>
      <w:r w:rsidRPr="00FD6ABC">
        <w:rPr>
          <w:sz w:val="22"/>
          <w:szCs w:val="22"/>
          <w:lang w:val="uk-UA"/>
        </w:rPr>
        <w:t>Одеської державної академії будівництва і архітектури</w:t>
      </w:r>
      <w:r w:rsidR="00BD3219" w:rsidRPr="00FD6ABC">
        <w:rPr>
          <w:sz w:val="22"/>
          <w:szCs w:val="22"/>
          <w:lang w:val="uk-UA"/>
        </w:rPr>
        <w:t>,</w:t>
      </w:r>
      <w:r w:rsidRPr="00FD6ABC">
        <w:rPr>
          <w:sz w:val="22"/>
          <w:szCs w:val="22"/>
          <w:lang w:val="uk-UA"/>
        </w:rPr>
        <w:t xml:space="preserve"> вул. </w:t>
      </w:r>
      <w:proofErr w:type="spellStart"/>
      <w:r w:rsidRPr="00FD6ABC">
        <w:rPr>
          <w:sz w:val="22"/>
          <w:szCs w:val="22"/>
        </w:rPr>
        <w:t>Дідрихсона</w:t>
      </w:r>
      <w:proofErr w:type="spellEnd"/>
      <w:r w:rsidRPr="00FD6ABC">
        <w:rPr>
          <w:sz w:val="22"/>
          <w:szCs w:val="22"/>
        </w:rPr>
        <w:t>, 4, 65029, м.</w:t>
      </w:r>
      <w:r w:rsidR="003D42B4" w:rsidRPr="00FD6ABC">
        <w:rPr>
          <w:sz w:val="22"/>
          <w:szCs w:val="22"/>
        </w:rPr>
        <w:t xml:space="preserve"> </w:t>
      </w:r>
      <w:r w:rsidRPr="00FD6ABC">
        <w:rPr>
          <w:sz w:val="22"/>
          <w:szCs w:val="22"/>
        </w:rPr>
        <w:t>Одеса, Украї</w:t>
      </w:r>
      <w:proofErr w:type="gramStart"/>
      <w:r w:rsidRPr="00FD6ABC">
        <w:rPr>
          <w:sz w:val="22"/>
          <w:szCs w:val="22"/>
        </w:rPr>
        <w:t>на</w:t>
      </w:r>
      <w:proofErr w:type="gramEnd"/>
      <w:r w:rsidRPr="00FD6ABC">
        <w:rPr>
          <w:sz w:val="22"/>
          <w:szCs w:val="22"/>
        </w:rPr>
        <w:t xml:space="preserve">. </w:t>
      </w:r>
    </w:p>
    <w:p w:rsidR="004C6587" w:rsidRPr="00FD6ABC" w:rsidRDefault="004C6587" w:rsidP="000C5B83">
      <w:pPr>
        <w:spacing w:before="60"/>
        <w:jc w:val="both"/>
        <w:rPr>
          <w:bCs/>
          <w:i/>
          <w:iCs/>
          <w:sz w:val="22"/>
          <w:szCs w:val="22"/>
        </w:rPr>
      </w:pPr>
      <w:proofErr w:type="spellStart"/>
      <w:r w:rsidRPr="00FD6ABC">
        <w:rPr>
          <w:b/>
          <w:sz w:val="22"/>
          <w:szCs w:val="22"/>
        </w:rPr>
        <w:t>Телефони</w:t>
      </w:r>
      <w:proofErr w:type="spellEnd"/>
      <w:r w:rsidRPr="00FD6ABC">
        <w:rPr>
          <w:b/>
          <w:sz w:val="22"/>
          <w:szCs w:val="22"/>
        </w:rPr>
        <w:t xml:space="preserve"> для </w:t>
      </w:r>
      <w:proofErr w:type="spellStart"/>
      <w:r w:rsidRPr="00FD6ABC">
        <w:rPr>
          <w:b/>
          <w:sz w:val="22"/>
          <w:szCs w:val="22"/>
        </w:rPr>
        <w:t>довід</w:t>
      </w:r>
      <w:r w:rsidR="009F0CAD" w:rsidRPr="00FD6ABC">
        <w:rPr>
          <w:b/>
          <w:sz w:val="22"/>
          <w:szCs w:val="22"/>
        </w:rPr>
        <w:t>о</w:t>
      </w:r>
      <w:r w:rsidRPr="00FD6ABC">
        <w:rPr>
          <w:b/>
          <w:sz w:val="22"/>
          <w:szCs w:val="22"/>
        </w:rPr>
        <w:t>к</w:t>
      </w:r>
      <w:proofErr w:type="spellEnd"/>
      <w:r w:rsidRPr="00FD6ABC">
        <w:rPr>
          <w:sz w:val="22"/>
          <w:szCs w:val="22"/>
        </w:rPr>
        <w:t>: (093)</w:t>
      </w:r>
      <w:r w:rsidR="00732A26" w:rsidRPr="00FD6ABC">
        <w:rPr>
          <w:sz w:val="22"/>
          <w:szCs w:val="22"/>
        </w:rPr>
        <w:t xml:space="preserve"> </w:t>
      </w:r>
      <w:r w:rsidRPr="00FD6ABC">
        <w:rPr>
          <w:sz w:val="22"/>
          <w:szCs w:val="22"/>
        </w:rPr>
        <w:t>4835430, (067)9838900</w:t>
      </w:r>
      <w:r w:rsidR="00732A26" w:rsidRPr="00FD6ABC">
        <w:rPr>
          <w:sz w:val="22"/>
          <w:szCs w:val="22"/>
        </w:rPr>
        <w:t>,</w:t>
      </w:r>
      <w:r w:rsidRPr="00FD6ABC">
        <w:rPr>
          <w:sz w:val="22"/>
          <w:szCs w:val="22"/>
        </w:rPr>
        <w:t xml:space="preserve"> </w:t>
      </w:r>
      <w:r w:rsidRPr="00FD6ABC">
        <w:rPr>
          <w:spacing w:val="-2"/>
          <w:sz w:val="22"/>
          <w:szCs w:val="22"/>
        </w:rPr>
        <w:t>(048)</w:t>
      </w:r>
      <w:r w:rsidR="003D42B4" w:rsidRPr="00FD6ABC">
        <w:rPr>
          <w:spacing w:val="-2"/>
          <w:sz w:val="22"/>
          <w:szCs w:val="22"/>
        </w:rPr>
        <w:t xml:space="preserve"> </w:t>
      </w:r>
      <w:r w:rsidRPr="00FD6ABC">
        <w:rPr>
          <w:spacing w:val="-2"/>
          <w:sz w:val="22"/>
          <w:szCs w:val="22"/>
        </w:rPr>
        <w:t>7298517</w:t>
      </w:r>
      <w:r w:rsidR="00732A26" w:rsidRPr="00FD6ABC">
        <w:rPr>
          <w:spacing w:val="-2"/>
          <w:sz w:val="22"/>
          <w:szCs w:val="22"/>
        </w:rPr>
        <w:t>,</w:t>
      </w:r>
      <w:r w:rsidRPr="00FD6ABC">
        <w:rPr>
          <w:spacing w:val="-2"/>
          <w:sz w:val="22"/>
          <w:szCs w:val="22"/>
        </w:rPr>
        <w:t xml:space="preserve"> </w:t>
      </w:r>
      <w:r w:rsidRPr="00FD6ABC">
        <w:rPr>
          <w:bCs/>
          <w:i/>
          <w:iCs/>
          <w:spacing w:val="-2"/>
          <w:sz w:val="22"/>
          <w:szCs w:val="22"/>
        </w:rPr>
        <w:t>E-</w:t>
      </w:r>
      <w:proofErr w:type="spellStart"/>
      <w:r w:rsidRPr="00FD6ABC">
        <w:rPr>
          <w:bCs/>
          <w:i/>
          <w:iCs/>
          <w:spacing w:val="-2"/>
          <w:sz w:val="22"/>
          <w:szCs w:val="22"/>
        </w:rPr>
        <w:t>mail</w:t>
      </w:r>
      <w:proofErr w:type="spellEnd"/>
      <w:r w:rsidRPr="00FD6ABC">
        <w:rPr>
          <w:bCs/>
          <w:i/>
          <w:iCs/>
          <w:spacing w:val="-2"/>
          <w:sz w:val="22"/>
          <w:szCs w:val="22"/>
        </w:rPr>
        <w:t xml:space="preserve">: </w:t>
      </w:r>
      <w:r w:rsidRPr="00FD6ABC">
        <w:rPr>
          <w:spacing w:val="-2"/>
          <w:sz w:val="22"/>
          <w:szCs w:val="22"/>
        </w:rPr>
        <w:t>odaba.obiop@gmail.com;</w:t>
      </w:r>
      <w:r w:rsidRPr="00FD6ABC">
        <w:rPr>
          <w:bCs/>
          <w:iCs/>
          <w:spacing w:val="-2"/>
          <w:sz w:val="22"/>
          <w:szCs w:val="22"/>
        </w:rPr>
        <w:t xml:space="preserve"> </w:t>
      </w:r>
      <w:r w:rsidRPr="00FD6ABC">
        <w:rPr>
          <w:i/>
          <w:spacing w:val="-2"/>
          <w:sz w:val="22"/>
          <w:szCs w:val="22"/>
        </w:rPr>
        <w:t xml:space="preserve">тема: </w:t>
      </w:r>
      <w:r w:rsidRPr="00FD6ABC">
        <w:rPr>
          <w:b/>
          <w:spacing w:val="-2"/>
          <w:sz w:val="22"/>
          <w:szCs w:val="22"/>
        </w:rPr>
        <w:t>“</w:t>
      </w:r>
      <w:proofErr w:type="spellStart"/>
      <w:r w:rsidRPr="00FD6ABC">
        <w:rPr>
          <w:b/>
          <w:spacing w:val="-2"/>
          <w:sz w:val="22"/>
          <w:szCs w:val="22"/>
        </w:rPr>
        <w:t>Конференці</w:t>
      </w:r>
      <w:proofErr w:type="gramStart"/>
      <w:r w:rsidRPr="00FD6ABC">
        <w:rPr>
          <w:b/>
          <w:spacing w:val="-2"/>
          <w:sz w:val="22"/>
          <w:szCs w:val="22"/>
        </w:rPr>
        <w:t>я</w:t>
      </w:r>
      <w:proofErr w:type="spellEnd"/>
      <w:r w:rsidRPr="00FD6ABC">
        <w:rPr>
          <w:b/>
          <w:spacing w:val="-2"/>
          <w:sz w:val="22"/>
          <w:szCs w:val="22"/>
        </w:rPr>
        <w:t>-ОП</w:t>
      </w:r>
      <w:proofErr w:type="gramEnd"/>
      <w:r w:rsidRPr="00FD6ABC">
        <w:rPr>
          <w:b/>
          <w:spacing w:val="-2"/>
          <w:sz w:val="22"/>
          <w:szCs w:val="22"/>
        </w:rPr>
        <w:t xml:space="preserve"> 202</w:t>
      </w:r>
      <w:r w:rsidR="00041C1C" w:rsidRPr="00FD6ABC">
        <w:rPr>
          <w:b/>
          <w:spacing w:val="-2"/>
          <w:sz w:val="22"/>
          <w:szCs w:val="22"/>
        </w:rPr>
        <w:t>1</w:t>
      </w:r>
      <w:r w:rsidRPr="00FD6ABC">
        <w:rPr>
          <w:b/>
          <w:spacing w:val="-2"/>
          <w:sz w:val="22"/>
          <w:szCs w:val="22"/>
        </w:rPr>
        <w:t>”</w:t>
      </w:r>
      <w:r w:rsidR="00732A26" w:rsidRPr="00FD6ABC">
        <w:rPr>
          <w:b/>
          <w:spacing w:val="-2"/>
          <w:sz w:val="22"/>
          <w:szCs w:val="22"/>
        </w:rPr>
        <w:t>.</w:t>
      </w:r>
      <w:r w:rsidRPr="00FD6ABC">
        <w:rPr>
          <w:b/>
          <w:sz w:val="22"/>
          <w:szCs w:val="22"/>
        </w:rPr>
        <w:t xml:space="preserve"> </w:t>
      </w:r>
      <w:r w:rsidRPr="00FD6ABC">
        <w:rPr>
          <w:bCs/>
          <w:i/>
          <w:iCs/>
          <w:sz w:val="22"/>
          <w:szCs w:val="22"/>
        </w:rPr>
        <w:t xml:space="preserve"> </w:t>
      </w:r>
    </w:p>
    <w:p w:rsidR="00BB0598" w:rsidRPr="00BB0598" w:rsidRDefault="00BB0598" w:rsidP="004C6587">
      <w:pPr>
        <w:pStyle w:val="a9"/>
        <w:tabs>
          <w:tab w:val="left" w:pos="4680"/>
        </w:tabs>
        <w:suppressAutoHyphens/>
        <w:spacing w:after="0"/>
        <w:ind w:right="410"/>
        <w:jc w:val="center"/>
        <w:rPr>
          <w:rFonts w:ascii="Times New Roman" w:hAnsi="Times New Roman"/>
          <w:b/>
          <w:sz w:val="14"/>
          <w:lang w:val="ru-RU" w:eastAsia="zh-CN"/>
        </w:rPr>
      </w:pPr>
    </w:p>
    <w:p w:rsidR="004C6587" w:rsidRPr="004C6587" w:rsidRDefault="004C6587" w:rsidP="00041C1C">
      <w:pPr>
        <w:pStyle w:val="a9"/>
        <w:tabs>
          <w:tab w:val="left" w:pos="4680"/>
        </w:tabs>
        <w:suppressAutoHyphens/>
        <w:spacing w:after="0" w:line="240" w:lineRule="auto"/>
        <w:ind w:right="408"/>
        <w:jc w:val="center"/>
        <w:rPr>
          <w:rFonts w:ascii="Times New Roman" w:hAnsi="Times New Roman"/>
          <w:b/>
          <w:lang w:eastAsia="zh-CN"/>
        </w:rPr>
      </w:pPr>
      <w:r w:rsidRPr="004C6587">
        <w:rPr>
          <w:rFonts w:ascii="Times New Roman" w:hAnsi="Times New Roman"/>
          <w:b/>
          <w:lang w:eastAsia="zh-CN"/>
        </w:rPr>
        <w:t>ОРГКОМІТЕТ</w:t>
      </w:r>
    </w:p>
    <w:p w:rsidR="004C6587" w:rsidRPr="004C6587" w:rsidRDefault="004C6587" w:rsidP="0006417D">
      <w:pPr>
        <w:pStyle w:val="a9"/>
        <w:tabs>
          <w:tab w:val="left" w:pos="4680"/>
        </w:tabs>
        <w:suppressAutoHyphens/>
        <w:spacing w:after="60" w:line="240" w:lineRule="auto"/>
        <w:ind w:right="408"/>
        <w:jc w:val="center"/>
        <w:rPr>
          <w:rFonts w:ascii="Times New Roman" w:hAnsi="Times New Roman"/>
          <w:b/>
          <w:i/>
        </w:rPr>
      </w:pPr>
      <w:r w:rsidRPr="004C6587">
        <w:rPr>
          <w:rFonts w:ascii="Times New Roman" w:hAnsi="Times New Roman"/>
          <w:b/>
          <w:i/>
        </w:rPr>
        <w:t>Голова:</w:t>
      </w:r>
    </w:p>
    <w:p w:rsidR="004C6587" w:rsidRPr="004C6587" w:rsidRDefault="004C6587" w:rsidP="00041C1C">
      <w:pPr>
        <w:jc w:val="both"/>
        <w:rPr>
          <w:bCs/>
          <w:sz w:val="22"/>
          <w:szCs w:val="22"/>
          <w:lang w:val="uk-UA"/>
        </w:rPr>
      </w:pPr>
      <w:proofErr w:type="spellStart"/>
      <w:r w:rsidRPr="004C6587">
        <w:rPr>
          <w:b/>
          <w:bCs/>
          <w:sz w:val="22"/>
          <w:szCs w:val="22"/>
          <w:lang w:val="uk-UA"/>
        </w:rPr>
        <w:t>Ковров</w:t>
      </w:r>
      <w:proofErr w:type="spellEnd"/>
      <w:r w:rsidRPr="004C6587">
        <w:rPr>
          <w:b/>
          <w:bCs/>
          <w:sz w:val="22"/>
          <w:szCs w:val="22"/>
          <w:lang w:val="uk-UA"/>
        </w:rPr>
        <w:t xml:space="preserve"> А.В.</w:t>
      </w:r>
      <w:r w:rsidRPr="004C6587">
        <w:rPr>
          <w:bCs/>
          <w:sz w:val="22"/>
          <w:szCs w:val="22"/>
          <w:lang w:val="uk-UA"/>
        </w:rPr>
        <w:t>,</w:t>
      </w:r>
      <w:r w:rsidRPr="004C6587">
        <w:rPr>
          <w:b/>
          <w:bCs/>
          <w:sz w:val="22"/>
          <w:szCs w:val="22"/>
          <w:lang w:val="uk-UA"/>
        </w:rPr>
        <w:t xml:space="preserve"> </w:t>
      </w:r>
      <w:proofErr w:type="spellStart"/>
      <w:r w:rsidRPr="004C6587">
        <w:rPr>
          <w:bCs/>
          <w:sz w:val="22"/>
          <w:szCs w:val="22"/>
          <w:lang w:val="uk-UA"/>
        </w:rPr>
        <w:t>к.т.н</w:t>
      </w:r>
      <w:proofErr w:type="spellEnd"/>
      <w:r w:rsidRPr="004C6587">
        <w:rPr>
          <w:bCs/>
          <w:sz w:val="22"/>
          <w:szCs w:val="22"/>
          <w:lang w:val="uk-UA"/>
        </w:rPr>
        <w:t>., професор, ректор Одеської державної академії будівництва та архітектури;</w:t>
      </w:r>
    </w:p>
    <w:p w:rsidR="004C6587" w:rsidRPr="004C6587" w:rsidRDefault="004C6587" w:rsidP="00041C1C">
      <w:pPr>
        <w:jc w:val="center"/>
        <w:rPr>
          <w:b/>
          <w:bCs/>
          <w:i/>
          <w:sz w:val="22"/>
          <w:szCs w:val="22"/>
          <w:lang w:val="uk-UA"/>
        </w:rPr>
      </w:pPr>
      <w:r w:rsidRPr="004C6587">
        <w:rPr>
          <w:b/>
          <w:bCs/>
          <w:i/>
          <w:sz w:val="22"/>
          <w:szCs w:val="22"/>
          <w:lang w:val="uk-UA"/>
        </w:rPr>
        <w:t>заступники голови:</w:t>
      </w:r>
    </w:p>
    <w:p w:rsidR="004C6587" w:rsidRPr="004C6587" w:rsidRDefault="004C6587" w:rsidP="00041C1C">
      <w:pPr>
        <w:jc w:val="both"/>
        <w:rPr>
          <w:sz w:val="22"/>
          <w:szCs w:val="22"/>
          <w:lang w:val="uk-UA"/>
        </w:rPr>
      </w:pPr>
      <w:proofErr w:type="spellStart"/>
      <w:r w:rsidRPr="004C6587">
        <w:rPr>
          <w:b/>
          <w:sz w:val="22"/>
          <w:szCs w:val="22"/>
          <w:lang w:val="uk-UA"/>
        </w:rPr>
        <w:t>Кровяков</w:t>
      </w:r>
      <w:proofErr w:type="spellEnd"/>
      <w:r w:rsidRPr="004C6587">
        <w:rPr>
          <w:b/>
          <w:sz w:val="22"/>
          <w:szCs w:val="22"/>
          <w:lang w:val="uk-UA"/>
        </w:rPr>
        <w:t xml:space="preserve"> С.О.</w:t>
      </w:r>
      <w:r w:rsidRPr="004C6587">
        <w:rPr>
          <w:sz w:val="22"/>
          <w:szCs w:val="22"/>
          <w:lang w:val="uk-UA"/>
        </w:rPr>
        <w:t xml:space="preserve">, </w:t>
      </w:r>
      <w:proofErr w:type="spellStart"/>
      <w:r w:rsidRPr="004C6587">
        <w:rPr>
          <w:sz w:val="22"/>
          <w:szCs w:val="22"/>
          <w:lang w:val="uk-UA"/>
        </w:rPr>
        <w:t>д.т.н</w:t>
      </w:r>
      <w:proofErr w:type="spellEnd"/>
      <w:r w:rsidRPr="004C6587">
        <w:rPr>
          <w:sz w:val="22"/>
          <w:szCs w:val="22"/>
          <w:lang w:val="uk-UA"/>
        </w:rPr>
        <w:t xml:space="preserve">., доцент, проректор з НР </w:t>
      </w:r>
      <w:r w:rsidRPr="004C6587">
        <w:rPr>
          <w:bCs/>
          <w:sz w:val="22"/>
          <w:szCs w:val="22"/>
          <w:lang w:val="uk-UA"/>
        </w:rPr>
        <w:t>Одеської державної академії будівництва та архітектури</w:t>
      </w:r>
      <w:r w:rsidRPr="004C6587">
        <w:rPr>
          <w:sz w:val="22"/>
          <w:szCs w:val="22"/>
          <w:lang w:val="uk-UA"/>
        </w:rPr>
        <w:t>;</w:t>
      </w:r>
    </w:p>
    <w:p w:rsidR="00A030D5" w:rsidRPr="004C6587" w:rsidRDefault="004C6587" w:rsidP="00041C1C">
      <w:pPr>
        <w:spacing w:after="120"/>
        <w:jc w:val="both"/>
        <w:rPr>
          <w:bCs/>
          <w:sz w:val="22"/>
          <w:szCs w:val="22"/>
          <w:lang w:val="uk-UA"/>
        </w:rPr>
      </w:pPr>
      <w:r w:rsidRPr="004C6587">
        <w:rPr>
          <w:b/>
          <w:sz w:val="22"/>
          <w:szCs w:val="22"/>
          <w:lang w:val="uk-UA" w:eastAsia="zh-CN"/>
        </w:rPr>
        <w:t>Беспалова А</w:t>
      </w:r>
      <w:r w:rsidR="00023E25">
        <w:rPr>
          <w:b/>
          <w:sz w:val="22"/>
          <w:szCs w:val="22"/>
          <w:lang w:val="uk-UA" w:eastAsia="zh-CN"/>
        </w:rPr>
        <w:t>.</w:t>
      </w:r>
      <w:r w:rsidRPr="004C6587">
        <w:rPr>
          <w:b/>
          <w:sz w:val="22"/>
          <w:szCs w:val="22"/>
          <w:lang w:val="uk-UA" w:eastAsia="zh-CN"/>
        </w:rPr>
        <w:t>В</w:t>
      </w:r>
      <w:r w:rsidR="00023E25">
        <w:rPr>
          <w:b/>
          <w:sz w:val="22"/>
          <w:szCs w:val="22"/>
          <w:lang w:val="uk-UA" w:eastAsia="zh-CN"/>
        </w:rPr>
        <w:t xml:space="preserve">., </w:t>
      </w:r>
      <w:proofErr w:type="spellStart"/>
      <w:r w:rsidR="00A030D5" w:rsidRPr="00A030D5">
        <w:rPr>
          <w:bCs/>
          <w:sz w:val="22"/>
          <w:szCs w:val="22"/>
          <w:lang w:val="uk-UA"/>
        </w:rPr>
        <w:t>к.т.н</w:t>
      </w:r>
      <w:proofErr w:type="spellEnd"/>
      <w:r w:rsidR="00A030D5" w:rsidRPr="00A030D5">
        <w:rPr>
          <w:bCs/>
          <w:sz w:val="22"/>
          <w:szCs w:val="22"/>
          <w:lang w:val="uk-UA"/>
        </w:rPr>
        <w:t>.,</w:t>
      </w:r>
      <w:r w:rsidRPr="00A030D5">
        <w:rPr>
          <w:sz w:val="22"/>
          <w:szCs w:val="22"/>
          <w:lang w:val="uk-UA" w:eastAsia="zh-CN"/>
        </w:rPr>
        <w:t xml:space="preserve"> професор, зав. кафедри організації будівництва та охорони праці</w:t>
      </w:r>
      <w:r w:rsidR="00A030D5" w:rsidRPr="00A030D5">
        <w:rPr>
          <w:bCs/>
          <w:sz w:val="22"/>
          <w:szCs w:val="22"/>
          <w:lang w:val="uk-UA"/>
        </w:rPr>
        <w:t xml:space="preserve"> Одеської державної академії будівництва та архітектури;</w:t>
      </w:r>
    </w:p>
    <w:p w:rsidR="004C6587" w:rsidRDefault="004C6587" w:rsidP="00041C1C">
      <w:pPr>
        <w:jc w:val="center"/>
        <w:rPr>
          <w:b/>
          <w:bCs/>
          <w:i/>
          <w:sz w:val="22"/>
          <w:szCs w:val="22"/>
          <w:lang w:val="uk-UA"/>
        </w:rPr>
      </w:pPr>
      <w:r w:rsidRPr="004C6587">
        <w:rPr>
          <w:b/>
          <w:bCs/>
          <w:i/>
          <w:sz w:val="22"/>
          <w:szCs w:val="22"/>
          <w:lang w:val="uk-UA"/>
        </w:rPr>
        <w:t>члени оргкомітету:</w:t>
      </w:r>
    </w:p>
    <w:p w:rsidR="004C6587" w:rsidRPr="004C6587" w:rsidRDefault="004C6587" w:rsidP="00041C1C">
      <w:pPr>
        <w:shd w:val="clear" w:color="auto" w:fill="FFFFFF"/>
        <w:outlineLvl w:val="1"/>
        <w:rPr>
          <w:sz w:val="22"/>
          <w:szCs w:val="22"/>
          <w:lang w:val="uk-UA" w:eastAsia="zh-CN"/>
        </w:rPr>
      </w:pPr>
      <w:proofErr w:type="spellStart"/>
      <w:r w:rsidRPr="004C6587">
        <w:rPr>
          <w:b/>
          <w:sz w:val="22"/>
          <w:szCs w:val="22"/>
          <w:lang w:val="uk-UA" w:eastAsia="zh-CN"/>
        </w:rPr>
        <w:t>Ліпський</w:t>
      </w:r>
      <w:proofErr w:type="spellEnd"/>
      <w:r w:rsidRPr="004C6587">
        <w:rPr>
          <w:b/>
          <w:sz w:val="22"/>
          <w:szCs w:val="22"/>
          <w:lang w:val="uk-UA" w:eastAsia="zh-CN"/>
        </w:rPr>
        <w:t xml:space="preserve"> В.В.</w:t>
      </w:r>
      <w:r w:rsidR="0006417D">
        <w:rPr>
          <w:sz w:val="22"/>
          <w:szCs w:val="22"/>
          <w:lang w:val="uk-UA" w:eastAsia="zh-CN"/>
        </w:rPr>
        <w:t>,</w:t>
      </w:r>
      <w:r w:rsidRPr="004C6587">
        <w:rPr>
          <w:sz w:val="22"/>
          <w:szCs w:val="22"/>
          <w:lang w:val="uk-UA" w:eastAsia="zh-CN"/>
        </w:rPr>
        <w:t xml:space="preserve"> </w:t>
      </w:r>
      <w:proofErr w:type="spellStart"/>
      <w:r w:rsidR="00A030D5" w:rsidRPr="004C6587">
        <w:rPr>
          <w:bCs/>
          <w:sz w:val="22"/>
          <w:szCs w:val="22"/>
          <w:lang w:val="uk-UA"/>
        </w:rPr>
        <w:t>к.т.н</w:t>
      </w:r>
      <w:proofErr w:type="spellEnd"/>
      <w:r w:rsidR="00A030D5" w:rsidRPr="004C6587">
        <w:rPr>
          <w:bCs/>
          <w:sz w:val="22"/>
          <w:szCs w:val="22"/>
          <w:lang w:val="uk-UA"/>
        </w:rPr>
        <w:t>.,</w:t>
      </w:r>
      <w:r w:rsidRPr="004C6587">
        <w:rPr>
          <w:sz w:val="22"/>
          <w:szCs w:val="22"/>
          <w:lang w:val="uk-UA" w:eastAsia="zh-CN"/>
        </w:rPr>
        <w:t xml:space="preserve"> </w:t>
      </w:r>
      <w:r w:rsidR="00681B1A">
        <w:rPr>
          <w:color w:val="2A2928"/>
          <w:sz w:val="22"/>
          <w:szCs w:val="22"/>
          <w:lang w:val="uk-UA"/>
        </w:rPr>
        <w:t>з</w:t>
      </w:r>
      <w:r w:rsidR="00681B1A" w:rsidRPr="003D42B4">
        <w:rPr>
          <w:color w:val="2A2928"/>
          <w:sz w:val="22"/>
          <w:szCs w:val="22"/>
          <w:lang w:val="uk-UA"/>
        </w:rPr>
        <w:t>аступник голови</w:t>
      </w:r>
      <w:r w:rsidR="00681B1A">
        <w:rPr>
          <w:color w:val="2A2928"/>
          <w:sz w:val="22"/>
          <w:szCs w:val="22"/>
          <w:lang w:val="uk-UA"/>
        </w:rPr>
        <w:t xml:space="preserve"> </w:t>
      </w:r>
      <w:r w:rsidR="00681B1A" w:rsidRPr="003D42B4">
        <w:rPr>
          <w:color w:val="2A2928"/>
          <w:sz w:val="22"/>
          <w:szCs w:val="22"/>
          <w:lang w:val="uk-UA"/>
        </w:rPr>
        <w:t>з технічних питань та розвитку інфраструктури</w:t>
      </w:r>
      <w:r w:rsidR="00681B1A">
        <w:rPr>
          <w:color w:val="2A2928"/>
          <w:sz w:val="22"/>
          <w:szCs w:val="22"/>
          <w:lang w:val="uk-UA"/>
        </w:rPr>
        <w:t xml:space="preserve"> </w:t>
      </w:r>
      <w:r w:rsidR="00681B1A" w:rsidRPr="003D42B4">
        <w:rPr>
          <w:color w:val="2A2928"/>
          <w:sz w:val="22"/>
          <w:szCs w:val="22"/>
          <w:lang w:val="uk-UA"/>
        </w:rPr>
        <w:t>ДП</w:t>
      </w:r>
      <w:r w:rsidRPr="004C6587">
        <w:rPr>
          <w:sz w:val="22"/>
          <w:szCs w:val="22"/>
          <w:lang w:val="uk-UA" w:eastAsia="zh-CN"/>
        </w:rPr>
        <w:t xml:space="preserve"> «</w:t>
      </w:r>
      <w:proofErr w:type="spellStart"/>
      <w:r w:rsidR="0006417D" w:rsidRPr="0006417D">
        <w:rPr>
          <w:color w:val="2A2928"/>
          <w:sz w:val="22"/>
          <w:szCs w:val="22"/>
          <w:lang w:val="uk-UA"/>
        </w:rPr>
        <w:t>Адміністраця</w:t>
      </w:r>
      <w:proofErr w:type="spellEnd"/>
      <w:r w:rsidR="0006417D" w:rsidRPr="0006417D">
        <w:rPr>
          <w:color w:val="2A2928"/>
          <w:sz w:val="22"/>
          <w:szCs w:val="22"/>
          <w:lang w:val="uk-UA"/>
        </w:rPr>
        <w:t xml:space="preserve"> морських портів України</w:t>
      </w:r>
      <w:r w:rsidR="00681B1A" w:rsidRPr="003D42B4">
        <w:rPr>
          <w:color w:val="2A2928"/>
          <w:sz w:val="22"/>
          <w:szCs w:val="22"/>
          <w:lang w:val="uk-UA"/>
        </w:rPr>
        <w:t>»</w:t>
      </w:r>
      <w:r w:rsidR="00EF6E66">
        <w:rPr>
          <w:sz w:val="22"/>
          <w:szCs w:val="22"/>
          <w:lang w:val="uk-UA" w:eastAsia="zh-CN"/>
        </w:rPr>
        <w:t>;</w:t>
      </w:r>
      <w:r w:rsidRPr="004C6587">
        <w:rPr>
          <w:sz w:val="22"/>
          <w:szCs w:val="22"/>
          <w:lang w:val="uk-UA" w:eastAsia="zh-CN"/>
        </w:rPr>
        <w:t xml:space="preserve"> </w:t>
      </w:r>
    </w:p>
    <w:p w:rsidR="004C6587" w:rsidRPr="004C6587" w:rsidRDefault="004C6587" w:rsidP="00041C1C">
      <w:pPr>
        <w:tabs>
          <w:tab w:val="left" w:pos="4680"/>
        </w:tabs>
        <w:suppressAutoHyphens/>
        <w:jc w:val="both"/>
        <w:rPr>
          <w:sz w:val="22"/>
          <w:szCs w:val="22"/>
          <w:lang w:val="uk-UA" w:eastAsia="zh-CN"/>
        </w:rPr>
      </w:pPr>
      <w:proofErr w:type="spellStart"/>
      <w:r w:rsidRPr="004C6587">
        <w:rPr>
          <w:b/>
          <w:sz w:val="22"/>
          <w:szCs w:val="22"/>
          <w:lang w:val="uk-UA" w:eastAsia="zh-CN"/>
        </w:rPr>
        <w:t>Цуркан</w:t>
      </w:r>
      <w:proofErr w:type="spellEnd"/>
      <w:r w:rsidRPr="004C6587">
        <w:rPr>
          <w:b/>
          <w:sz w:val="22"/>
          <w:szCs w:val="22"/>
          <w:lang w:val="uk-UA" w:eastAsia="zh-CN"/>
        </w:rPr>
        <w:t xml:space="preserve"> Н.Г.</w:t>
      </w:r>
      <w:r w:rsidR="0006417D">
        <w:rPr>
          <w:sz w:val="22"/>
          <w:szCs w:val="22"/>
          <w:lang w:val="uk-UA" w:eastAsia="zh-CN"/>
        </w:rPr>
        <w:t>,</w:t>
      </w:r>
      <w:r w:rsidRPr="004C6587">
        <w:rPr>
          <w:sz w:val="22"/>
          <w:szCs w:val="22"/>
          <w:lang w:val="uk-UA" w:eastAsia="zh-CN"/>
        </w:rPr>
        <w:t xml:space="preserve"> </w:t>
      </w:r>
      <w:proofErr w:type="spellStart"/>
      <w:r w:rsidR="00A030D5" w:rsidRPr="004C6587">
        <w:rPr>
          <w:bCs/>
          <w:sz w:val="22"/>
          <w:szCs w:val="22"/>
          <w:lang w:val="uk-UA"/>
        </w:rPr>
        <w:t>к.</w:t>
      </w:r>
      <w:r w:rsidR="00A030D5">
        <w:rPr>
          <w:bCs/>
          <w:sz w:val="22"/>
          <w:szCs w:val="22"/>
          <w:lang w:val="uk-UA"/>
        </w:rPr>
        <w:t>е</w:t>
      </w:r>
      <w:r w:rsidR="00A030D5" w:rsidRPr="004C6587">
        <w:rPr>
          <w:bCs/>
          <w:sz w:val="22"/>
          <w:szCs w:val="22"/>
          <w:lang w:val="uk-UA"/>
        </w:rPr>
        <w:t>.н</w:t>
      </w:r>
      <w:proofErr w:type="spellEnd"/>
      <w:r w:rsidR="00A030D5" w:rsidRPr="004C6587">
        <w:rPr>
          <w:bCs/>
          <w:sz w:val="22"/>
          <w:szCs w:val="22"/>
          <w:lang w:val="uk-UA"/>
        </w:rPr>
        <w:t>.,</w:t>
      </w:r>
      <w:r w:rsidRPr="004C6587">
        <w:rPr>
          <w:sz w:val="22"/>
          <w:szCs w:val="22"/>
          <w:lang w:val="uk-UA" w:eastAsia="zh-CN"/>
        </w:rPr>
        <w:t xml:space="preserve"> технічний експерт стану охорони праці, дорадник ТОВ </w:t>
      </w:r>
      <w:r w:rsidR="00A030D5">
        <w:rPr>
          <w:sz w:val="22"/>
          <w:szCs w:val="22"/>
          <w:lang w:val="uk-UA" w:eastAsia="zh-CN"/>
        </w:rPr>
        <w:t>«</w:t>
      </w:r>
      <w:r w:rsidRPr="004C6587">
        <w:rPr>
          <w:sz w:val="22"/>
          <w:szCs w:val="22"/>
          <w:lang w:val="uk-UA" w:eastAsia="zh-CN"/>
        </w:rPr>
        <w:t>Регіональний учбово-консультативний центр</w:t>
      </w:r>
      <w:r w:rsidR="00A030D5">
        <w:rPr>
          <w:sz w:val="22"/>
          <w:szCs w:val="22"/>
          <w:lang w:val="uk-UA" w:eastAsia="zh-CN"/>
        </w:rPr>
        <w:t>»</w:t>
      </w:r>
      <w:r w:rsidRPr="004C6587">
        <w:rPr>
          <w:sz w:val="22"/>
          <w:szCs w:val="22"/>
          <w:lang w:val="uk-UA" w:eastAsia="zh-CN"/>
        </w:rPr>
        <w:t>;</w:t>
      </w:r>
    </w:p>
    <w:p w:rsidR="004C6587" w:rsidRPr="004C6587" w:rsidRDefault="004C6587" w:rsidP="00041C1C">
      <w:pPr>
        <w:tabs>
          <w:tab w:val="left" w:pos="4680"/>
        </w:tabs>
        <w:suppressAutoHyphens/>
        <w:ind w:right="-15"/>
        <w:jc w:val="both"/>
        <w:rPr>
          <w:sz w:val="22"/>
          <w:szCs w:val="22"/>
          <w:lang w:val="uk-UA" w:eastAsia="zh-CN"/>
        </w:rPr>
      </w:pPr>
      <w:r w:rsidRPr="004C6587">
        <w:rPr>
          <w:b/>
          <w:sz w:val="22"/>
          <w:szCs w:val="22"/>
          <w:lang w:val="uk-UA" w:eastAsia="zh-CN"/>
        </w:rPr>
        <w:t>Шеремет А.В.</w:t>
      </w:r>
      <w:r w:rsidR="0006417D">
        <w:rPr>
          <w:sz w:val="22"/>
          <w:szCs w:val="22"/>
          <w:lang w:val="uk-UA" w:eastAsia="zh-CN"/>
        </w:rPr>
        <w:t>,</w:t>
      </w:r>
      <w:r w:rsidRPr="004C6587">
        <w:rPr>
          <w:sz w:val="22"/>
          <w:szCs w:val="22"/>
          <w:lang w:val="uk-UA" w:eastAsia="zh-CN"/>
        </w:rPr>
        <w:t xml:space="preserve"> директор </w:t>
      </w:r>
      <w:r w:rsidRPr="004C6587">
        <w:rPr>
          <w:rFonts w:eastAsia="Calibri"/>
          <w:sz w:val="22"/>
          <w:szCs w:val="22"/>
          <w:lang w:val="uk-UA"/>
        </w:rPr>
        <w:t>державного виробничого житлово-побутового підприємства будівельної корпорації «</w:t>
      </w:r>
      <w:proofErr w:type="spellStart"/>
      <w:r w:rsidRPr="004C6587">
        <w:rPr>
          <w:rFonts w:eastAsia="Calibri"/>
          <w:sz w:val="22"/>
          <w:szCs w:val="22"/>
          <w:lang w:val="uk-UA"/>
        </w:rPr>
        <w:t>Укрбуд</w:t>
      </w:r>
      <w:proofErr w:type="spellEnd"/>
      <w:r w:rsidRPr="004C6587">
        <w:rPr>
          <w:rFonts w:eastAsia="Calibri"/>
          <w:sz w:val="22"/>
          <w:szCs w:val="22"/>
          <w:lang w:val="uk-UA"/>
        </w:rPr>
        <w:t>»</w:t>
      </w:r>
      <w:r w:rsidR="00EF6E66">
        <w:rPr>
          <w:rFonts w:eastAsia="Calibri"/>
          <w:sz w:val="22"/>
          <w:szCs w:val="22"/>
          <w:lang w:val="uk-UA"/>
        </w:rPr>
        <w:t>;</w:t>
      </w:r>
    </w:p>
    <w:p w:rsidR="004C6587" w:rsidRDefault="004C6587" w:rsidP="00041C1C">
      <w:pPr>
        <w:jc w:val="both"/>
        <w:rPr>
          <w:sz w:val="22"/>
          <w:szCs w:val="22"/>
          <w:lang w:val="uk-UA" w:eastAsia="zh-CN"/>
        </w:rPr>
      </w:pPr>
      <w:proofErr w:type="spellStart"/>
      <w:r w:rsidRPr="004C6587">
        <w:rPr>
          <w:b/>
          <w:sz w:val="22"/>
          <w:szCs w:val="22"/>
          <w:lang w:val="uk-UA" w:eastAsia="zh-CN"/>
        </w:rPr>
        <w:t>Дашковська</w:t>
      </w:r>
      <w:proofErr w:type="spellEnd"/>
      <w:r w:rsidRPr="004C6587">
        <w:rPr>
          <w:b/>
          <w:sz w:val="22"/>
          <w:szCs w:val="22"/>
          <w:lang w:val="uk-UA" w:eastAsia="zh-CN"/>
        </w:rPr>
        <w:t xml:space="preserve"> О</w:t>
      </w:r>
      <w:r w:rsidR="00A030D5">
        <w:rPr>
          <w:b/>
          <w:sz w:val="22"/>
          <w:szCs w:val="22"/>
          <w:lang w:val="uk-UA" w:eastAsia="zh-CN"/>
        </w:rPr>
        <w:t>.</w:t>
      </w:r>
      <w:r w:rsidRPr="004C6587">
        <w:rPr>
          <w:b/>
          <w:sz w:val="22"/>
          <w:szCs w:val="22"/>
          <w:lang w:val="uk-UA" w:eastAsia="zh-CN"/>
        </w:rPr>
        <w:t>П</w:t>
      </w:r>
      <w:r w:rsidR="00A030D5">
        <w:rPr>
          <w:b/>
          <w:sz w:val="22"/>
          <w:szCs w:val="22"/>
          <w:lang w:val="uk-UA" w:eastAsia="zh-CN"/>
        </w:rPr>
        <w:t>.</w:t>
      </w:r>
      <w:r w:rsidR="0006417D">
        <w:rPr>
          <w:sz w:val="22"/>
          <w:szCs w:val="22"/>
          <w:lang w:val="uk-UA" w:eastAsia="zh-CN"/>
        </w:rPr>
        <w:t>,</w:t>
      </w:r>
      <w:r w:rsidRPr="004C6587">
        <w:rPr>
          <w:sz w:val="22"/>
          <w:szCs w:val="22"/>
          <w:lang w:val="uk-UA" w:eastAsia="zh-CN"/>
        </w:rPr>
        <w:t xml:space="preserve"> </w:t>
      </w:r>
      <w:proofErr w:type="spellStart"/>
      <w:r w:rsidR="00A030D5" w:rsidRPr="004C6587">
        <w:rPr>
          <w:bCs/>
          <w:sz w:val="22"/>
          <w:szCs w:val="22"/>
          <w:lang w:val="uk-UA"/>
        </w:rPr>
        <w:t>к.т.н</w:t>
      </w:r>
      <w:proofErr w:type="spellEnd"/>
      <w:r w:rsidR="00A030D5" w:rsidRPr="004C6587">
        <w:rPr>
          <w:bCs/>
          <w:sz w:val="22"/>
          <w:szCs w:val="22"/>
          <w:lang w:val="uk-UA"/>
        </w:rPr>
        <w:t>.,</w:t>
      </w:r>
      <w:r w:rsidRPr="004C6587">
        <w:rPr>
          <w:sz w:val="22"/>
          <w:szCs w:val="22"/>
          <w:lang w:val="uk-UA" w:eastAsia="zh-CN"/>
        </w:rPr>
        <w:t xml:space="preserve"> доцент кафедри організації будівництва та охорони праці</w:t>
      </w:r>
      <w:r w:rsidR="00A030D5">
        <w:rPr>
          <w:sz w:val="22"/>
          <w:szCs w:val="22"/>
          <w:lang w:val="uk-UA" w:eastAsia="zh-CN"/>
        </w:rPr>
        <w:t xml:space="preserve"> </w:t>
      </w:r>
      <w:r w:rsidR="00A030D5" w:rsidRPr="004C6587">
        <w:rPr>
          <w:bCs/>
          <w:sz w:val="22"/>
          <w:szCs w:val="22"/>
          <w:lang w:val="uk-UA"/>
        </w:rPr>
        <w:t>Одеської державної академії будівництва та архітектури</w:t>
      </w:r>
      <w:r w:rsidR="00EF6E66">
        <w:rPr>
          <w:sz w:val="22"/>
          <w:szCs w:val="22"/>
          <w:lang w:val="uk-UA" w:eastAsia="zh-CN"/>
        </w:rPr>
        <w:t>.</w:t>
      </w:r>
      <w:r w:rsidRPr="004C6587">
        <w:rPr>
          <w:sz w:val="22"/>
          <w:szCs w:val="22"/>
          <w:lang w:val="uk-UA" w:eastAsia="zh-CN"/>
        </w:rPr>
        <w:t xml:space="preserve"> </w:t>
      </w:r>
    </w:p>
    <w:p w:rsidR="00EF6E66" w:rsidRPr="004C6587" w:rsidRDefault="00EF6E66" w:rsidP="00041C1C">
      <w:pPr>
        <w:jc w:val="both"/>
        <w:rPr>
          <w:sz w:val="22"/>
          <w:szCs w:val="22"/>
          <w:lang w:val="uk-UA" w:eastAsia="zh-CN"/>
        </w:rPr>
      </w:pPr>
    </w:p>
    <w:p w:rsidR="004C6587" w:rsidRPr="00A45EF4" w:rsidRDefault="004C6587" w:rsidP="00041C1C">
      <w:pPr>
        <w:ind w:firstLine="567"/>
        <w:jc w:val="center"/>
        <w:rPr>
          <w:b/>
          <w:bCs/>
          <w:caps/>
          <w:sz w:val="22"/>
          <w:szCs w:val="22"/>
          <w:lang w:val="uk-UA"/>
        </w:rPr>
      </w:pPr>
      <w:r w:rsidRPr="00A45EF4">
        <w:rPr>
          <w:b/>
          <w:bCs/>
          <w:caps/>
          <w:sz w:val="22"/>
          <w:szCs w:val="22"/>
          <w:lang w:val="uk-UA"/>
        </w:rPr>
        <w:t>Наукова програма</w:t>
      </w:r>
    </w:p>
    <w:p w:rsidR="004C6587" w:rsidRPr="00A45EF4" w:rsidRDefault="004C6587" w:rsidP="00041C1C">
      <w:pPr>
        <w:suppressAutoHyphens/>
        <w:ind w:firstLine="567"/>
        <w:jc w:val="both"/>
        <w:rPr>
          <w:sz w:val="22"/>
          <w:szCs w:val="22"/>
          <w:lang w:val="uk-UA" w:eastAsia="zh-CN"/>
        </w:rPr>
      </w:pPr>
      <w:r w:rsidRPr="00A45EF4">
        <w:rPr>
          <w:sz w:val="22"/>
          <w:szCs w:val="22"/>
          <w:lang w:val="uk-UA" w:eastAsia="zh-CN"/>
        </w:rPr>
        <w:t>У ході роботи конференції буде проведено пленарне засідання та організовано роботу тематичних секцій за напрямами:</w:t>
      </w:r>
    </w:p>
    <w:p w:rsidR="004C6587" w:rsidRPr="00A45EF4" w:rsidRDefault="004C6587" w:rsidP="00041C1C">
      <w:pPr>
        <w:tabs>
          <w:tab w:val="left" w:pos="223"/>
        </w:tabs>
        <w:suppressAutoHyphens/>
        <w:ind w:firstLine="284"/>
        <w:jc w:val="both"/>
        <w:rPr>
          <w:sz w:val="22"/>
          <w:szCs w:val="22"/>
          <w:lang w:val="uk-UA" w:eastAsia="zh-CN"/>
        </w:rPr>
      </w:pPr>
      <w:r w:rsidRPr="00A45EF4">
        <w:rPr>
          <w:sz w:val="22"/>
          <w:szCs w:val="22"/>
          <w:lang w:eastAsia="zh-CN"/>
        </w:rPr>
        <w:t>1</w:t>
      </w:r>
      <w:r w:rsidRPr="00A45EF4">
        <w:rPr>
          <w:sz w:val="22"/>
          <w:szCs w:val="22"/>
          <w:lang w:val="uk-UA" w:eastAsia="zh-CN"/>
        </w:rPr>
        <w:t>.</w:t>
      </w:r>
      <w:r w:rsidR="003D42B4">
        <w:rPr>
          <w:sz w:val="22"/>
          <w:szCs w:val="22"/>
          <w:lang w:val="uk-UA" w:eastAsia="zh-CN"/>
        </w:rPr>
        <w:t xml:space="preserve"> </w:t>
      </w:r>
      <w:r w:rsidRPr="00A45EF4">
        <w:rPr>
          <w:sz w:val="22"/>
          <w:szCs w:val="22"/>
          <w:lang w:val="uk-UA" w:eastAsia="zh-CN"/>
        </w:rPr>
        <w:t>Управління охороною праці та промисловою безпекою.</w:t>
      </w:r>
    </w:p>
    <w:p w:rsidR="004C6587" w:rsidRPr="00A45EF4" w:rsidRDefault="004C6587" w:rsidP="00041C1C">
      <w:pPr>
        <w:tabs>
          <w:tab w:val="left" w:pos="223"/>
        </w:tabs>
        <w:suppressAutoHyphens/>
        <w:ind w:firstLine="284"/>
        <w:jc w:val="both"/>
        <w:rPr>
          <w:sz w:val="22"/>
          <w:szCs w:val="22"/>
          <w:lang w:val="uk-UA" w:eastAsia="zh-CN"/>
        </w:rPr>
      </w:pPr>
      <w:r w:rsidRPr="00A45EF4">
        <w:rPr>
          <w:sz w:val="22"/>
          <w:szCs w:val="22"/>
          <w:lang w:val="uk-UA" w:eastAsia="zh-CN"/>
        </w:rPr>
        <w:t>2.</w:t>
      </w:r>
      <w:r w:rsidR="0006417D">
        <w:rPr>
          <w:sz w:val="22"/>
          <w:szCs w:val="22"/>
          <w:lang w:val="uk-UA" w:eastAsia="zh-CN"/>
        </w:rPr>
        <w:t> </w:t>
      </w:r>
      <w:r w:rsidRPr="00A45EF4">
        <w:rPr>
          <w:rFonts w:eastAsia="Calibri"/>
          <w:sz w:val="22"/>
          <w:szCs w:val="22"/>
          <w:lang w:val="uk-UA"/>
        </w:rPr>
        <w:t xml:space="preserve">Особливості професійної підготовки майбутніх фахівців вищої кваліфікації </w:t>
      </w:r>
      <w:r w:rsidR="0006417D" w:rsidRPr="00A45EF4">
        <w:rPr>
          <w:rFonts w:eastAsia="Calibri"/>
          <w:sz w:val="22"/>
          <w:szCs w:val="22"/>
          <w:lang w:val="uk-UA"/>
        </w:rPr>
        <w:t xml:space="preserve">і вчених </w:t>
      </w:r>
      <w:r w:rsidRPr="00A45EF4">
        <w:rPr>
          <w:rFonts w:eastAsia="Calibri"/>
          <w:sz w:val="22"/>
          <w:szCs w:val="22"/>
          <w:lang w:val="uk-UA"/>
        </w:rPr>
        <w:t>у сферах безпеки життєдіяльності, охорони праці та цивільного захисту</w:t>
      </w:r>
      <w:r w:rsidRPr="00A45EF4">
        <w:rPr>
          <w:sz w:val="22"/>
          <w:szCs w:val="22"/>
          <w:lang w:val="uk-UA" w:eastAsia="zh-CN"/>
        </w:rPr>
        <w:t>.</w:t>
      </w:r>
    </w:p>
    <w:p w:rsidR="004C6587" w:rsidRPr="00A45EF4" w:rsidRDefault="004C6587" w:rsidP="00041C1C">
      <w:pPr>
        <w:tabs>
          <w:tab w:val="left" w:pos="223"/>
        </w:tabs>
        <w:suppressAutoHyphens/>
        <w:ind w:firstLine="284"/>
        <w:jc w:val="both"/>
        <w:rPr>
          <w:sz w:val="22"/>
          <w:szCs w:val="22"/>
          <w:lang w:val="uk-UA" w:eastAsia="zh-CN"/>
        </w:rPr>
      </w:pPr>
      <w:r w:rsidRPr="00A45EF4">
        <w:rPr>
          <w:sz w:val="22"/>
          <w:szCs w:val="22"/>
          <w:lang w:val="uk-UA" w:eastAsia="zh-CN"/>
        </w:rPr>
        <w:t>3.</w:t>
      </w:r>
      <w:r w:rsidR="0006417D">
        <w:rPr>
          <w:sz w:val="22"/>
          <w:szCs w:val="22"/>
          <w:lang w:val="uk-UA" w:eastAsia="zh-CN"/>
        </w:rPr>
        <w:t xml:space="preserve"> </w:t>
      </w:r>
      <w:r w:rsidRPr="00A45EF4">
        <w:rPr>
          <w:sz w:val="22"/>
          <w:szCs w:val="22"/>
          <w:lang w:val="uk-UA" w:eastAsia="zh-CN"/>
        </w:rPr>
        <w:t>Засоби, методи та перспективні технології для забезпечення безпеки життєдіяльності.</w:t>
      </w:r>
    </w:p>
    <w:p w:rsidR="004C6587" w:rsidRPr="00A45EF4" w:rsidRDefault="004C6587" w:rsidP="00041C1C">
      <w:pPr>
        <w:tabs>
          <w:tab w:val="left" w:pos="223"/>
        </w:tabs>
        <w:suppressAutoHyphens/>
        <w:ind w:firstLine="284"/>
        <w:jc w:val="both"/>
        <w:rPr>
          <w:sz w:val="22"/>
          <w:szCs w:val="22"/>
          <w:lang w:val="uk-UA" w:eastAsia="zh-CN"/>
        </w:rPr>
      </w:pPr>
      <w:r w:rsidRPr="00A45EF4">
        <w:rPr>
          <w:sz w:val="22"/>
          <w:szCs w:val="22"/>
          <w:lang w:val="uk-UA" w:eastAsia="zh-CN"/>
        </w:rPr>
        <w:t>4.</w:t>
      </w:r>
      <w:r w:rsidR="003D42B4">
        <w:rPr>
          <w:sz w:val="22"/>
          <w:szCs w:val="22"/>
          <w:lang w:val="uk-UA" w:eastAsia="zh-CN"/>
        </w:rPr>
        <w:t xml:space="preserve"> </w:t>
      </w:r>
      <w:r w:rsidRPr="00A45EF4">
        <w:rPr>
          <w:sz w:val="22"/>
          <w:szCs w:val="22"/>
          <w:lang w:val="uk-UA" w:eastAsia="zh-CN"/>
        </w:rPr>
        <w:t>Профілактика виробничого травматизму.</w:t>
      </w:r>
    </w:p>
    <w:p w:rsidR="004C6587" w:rsidRPr="00A45EF4" w:rsidRDefault="003D42B4" w:rsidP="00041C1C">
      <w:pPr>
        <w:tabs>
          <w:tab w:val="left" w:pos="223"/>
        </w:tabs>
        <w:suppressAutoHyphens/>
        <w:ind w:firstLine="284"/>
        <w:jc w:val="both"/>
        <w:rPr>
          <w:sz w:val="22"/>
          <w:szCs w:val="22"/>
          <w:lang w:val="uk-UA" w:eastAsia="zh-CN"/>
        </w:rPr>
      </w:pPr>
      <w:r>
        <w:rPr>
          <w:sz w:val="22"/>
          <w:szCs w:val="22"/>
          <w:lang w:val="uk-UA" w:eastAsia="zh-CN"/>
        </w:rPr>
        <w:t>5</w:t>
      </w:r>
      <w:r w:rsidR="004C6587" w:rsidRPr="00A45EF4">
        <w:rPr>
          <w:sz w:val="22"/>
          <w:szCs w:val="22"/>
          <w:lang w:val="uk-UA" w:eastAsia="zh-CN"/>
        </w:rPr>
        <w:t>.</w:t>
      </w:r>
      <w:r>
        <w:rPr>
          <w:sz w:val="22"/>
          <w:szCs w:val="22"/>
          <w:lang w:val="uk-UA" w:eastAsia="zh-CN"/>
        </w:rPr>
        <w:t xml:space="preserve"> </w:t>
      </w:r>
      <w:r w:rsidR="004C6587" w:rsidRPr="00A45EF4">
        <w:rPr>
          <w:sz w:val="22"/>
          <w:szCs w:val="22"/>
          <w:lang w:val="uk-UA" w:eastAsia="zh-CN"/>
        </w:rPr>
        <w:t>Пожежна та техногенна безпеки.</w:t>
      </w:r>
    </w:p>
    <w:p w:rsidR="00EF6E66" w:rsidRDefault="003D42B4" w:rsidP="00041C1C">
      <w:pPr>
        <w:suppressAutoHyphens/>
        <w:ind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 w:eastAsia="zh-CN"/>
        </w:rPr>
        <w:t>6</w:t>
      </w:r>
      <w:r w:rsidR="004C6587" w:rsidRPr="00A45EF4">
        <w:rPr>
          <w:sz w:val="22"/>
          <w:szCs w:val="22"/>
          <w:lang w:val="uk-UA" w:eastAsia="zh-CN"/>
        </w:rPr>
        <w:t>.</w:t>
      </w:r>
      <w:r w:rsidR="0006417D">
        <w:rPr>
          <w:sz w:val="22"/>
          <w:szCs w:val="22"/>
          <w:lang w:val="uk-UA" w:eastAsia="zh-CN"/>
        </w:rPr>
        <w:t> </w:t>
      </w:r>
      <w:r w:rsidR="004C6587" w:rsidRPr="00A45EF4">
        <w:rPr>
          <w:rFonts w:eastAsia="Calibri"/>
          <w:sz w:val="22"/>
          <w:szCs w:val="22"/>
          <w:lang w:val="uk-UA"/>
        </w:rPr>
        <w:t>Забезпечення</w:t>
      </w:r>
      <w:r w:rsidR="004C6587" w:rsidRPr="00A45EF4">
        <w:rPr>
          <w:rFonts w:ascii="Calibri" w:eastAsia="Calibri" w:hAnsi="Calibri"/>
          <w:sz w:val="22"/>
          <w:szCs w:val="22"/>
          <w:lang w:val="uk-UA"/>
        </w:rPr>
        <w:t xml:space="preserve"> </w:t>
      </w:r>
      <w:r w:rsidR="004C6587" w:rsidRPr="00A45EF4">
        <w:rPr>
          <w:rFonts w:eastAsia="Calibri"/>
          <w:sz w:val="22"/>
          <w:szCs w:val="22"/>
          <w:lang w:val="uk-UA"/>
        </w:rPr>
        <w:t>охорони праці у будівельній галузі та житлово-комунальному господарстві.</w:t>
      </w:r>
      <w:r w:rsidR="004C6587" w:rsidRPr="00A45EF4">
        <w:rPr>
          <w:sz w:val="22"/>
          <w:szCs w:val="22"/>
          <w:lang w:val="uk-UA"/>
        </w:rPr>
        <w:t xml:space="preserve"> </w:t>
      </w:r>
    </w:p>
    <w:p w:rsidR="00AC7BA9" w:rsidRDefault="00761FF2" w:rsidP="00041C1C">
      <w:pPr>
        <w:suppressAutoHyphens/>
        <w:ind w:firstLine="567"/>
        <w:jc w:val="both"/>
        <w:rPr>
          <w:sz w:val="22"/>
          <w:szCs w:val="22"/>
          <w:lang w:val="uk-UA"/>
        </w:rPr>
      </w:pPr>
      <w:r w:rsidRPr="00761FF2">
        <w:rPr>
          <w:sz w:val="22"/>
          <w:szCs w:val="20"/>
          <w:lang w:val="uk-UA"/>
        </w:rPr>
        <w:lastRenderedPageBreak/>
        <w:t>Організаційний внесок: особиста участ</w:t>
      </w:r>
      <w:r>
        <w:rPr>
          <w:sz w:val="22"/>
          <w:szCs w:val="20"/>
          <w:lang w:val="uk-UA"/>
        </w:rPr>
        <w:t>ь</w:t>
      </w:r>
      <w:r w:rsidR="00E3142B">
        <w:rPr>
          <w:sz w:val="22"/>
          <w:szCs w:val="20"/>
          <w:lang w:val="uk-UA"/>
        </w:rPr>
        <w:t xml:space="preserve"> - </w:t>
      </w:r>
      <w:r w:rsidR="000C5B83">
        <w:rPr>
          <w:sz w:val="22"/>
          <w:szCs w:val="20"/>
          <w:lang w:val="uk-UA"/>
        </w:rPr>
        <w:t>1</w:t>
      </w:r>
      <w:r w:rsidR="00E3142B">
        <w:rPr>
          <w:sz w:val="22"/>
          <w:szCs w:val="20"/>
          <w:lang w:val="uk-UA"/>
        </w:rPr>
        <w:t xml:space="preserve">00 грн., заочна участь - </w:t>
      </w:r>
      <w:r w:rsidR="000C5B83">
        <w:rPr>
          <w:sz w:val="22"/>
          <w:szCs w:val="20"/>
          <w:lang w:val="uk-UA"/>
        </w:rPr>
        <w:t>5</w:t>
      </w:r>
      <w:r w:rsidRPr="00761FF2">
        <w:rPr>
          <w:sz w:val="22"/>
          <w:szCs w:val="20"/>
          <w:lang w:val="uk-UA"/>
        </w:rPr>
        <w:t>0 грн. О</w:t>
      </w:r>
      <w:r w:rsidRPr="00761FF2">
        <w:rPr>
          <w:sz w:val="22"/>
          <w:szCs w:val="20"/>
          <w:lang w:val="uk-UA" w:eastAsia="zh-CN"/>
        </w:rPr>
        <w:t>рганізаційний внесок учасника конференції включає в себе публікацію тез доповідей, вартість друкованого збірника матеріалів конференції.</w:t>
      </w:r>
      <w:r>
        <w:rPr>
          <w:spacing w:val="-2"/>
          <w:sz w:val="22"/>
          <w:szCs w:val="22"/>
          <w:lang w:val="uk-UA"/>
        </w:rPr>
        <w:t xml:space="preserve"> </w:t>
      </w:r>
      <w:r w:rsidR="00A45EF4" w:rsidRPr="00A030D5">
        <w:rPr>
          <w:spacing w:val="-2"/>
          <w:sz w:val="22"/>
          <w:szCs w:val="22"/>
          <w:lang w:val="uk-UA"/>
        </w:rPr>
        <w:t>На сайті конференції будуть розміщені тези доповідей, програма конференції та інша інформація</w:t>
      </w:r>
      <w:r w:rsidR="00A45EF4" w:rsidRPr="00A45EF4">
        <w:rPr>
          <w:sz w:val="22"/>
          <w:szCs w:val="22"/>
          <w:lang w:val="uk-UA"/>
        </w:rPr>
        <w:t>.</w:t>
      </w:r>
    </w:p>
    <w:p w:rsidR="00CC7835" w:rsidRPr="000147EC" w:rsidRDefault="00CC7835" w:rsidP="00CC7835">
      <w:pPr>
        <w:spacing w:line="211" w:lineRule="auto"/>
        <w:ind w:firstLine="284"/>
        <w:jc w:val="both"/>
        <w:rPr>
          <w:b/>
          <w:bCs/>
          <w:sz w:val="22"/>
          <w:szCs w:val="22"/>
          <w:lang w:val="uk-UA"/>
        </w:rPr>
      </w:pPr>
      <w:r w:rsidRPr="000147EC">
        <w:rPr>
          <w:b/>
          <w:bCs/>
          <w:i/>
          <w:sz w:val="22"/>
          <w:szCs w:val="22"/>
          <w:lang w:val="uk-UA"/>
        </w:rPr>
        <w:t xml:space="preserve">У зв’язку з пандемією </w:t>
      </w:r>
      <w:proofErr w:type="spellStart"/>
      <w:r w:rsidRPr="000147EC">
        <w:rPr>
          <w:b/>
          <w:bCs/>
          <w:i/>
          <w:sz w:val="22"/>
          <w:szCs w:val="22"/>
          <w:lang w:val="uk-UA"/>
        </w:rPr>
        <w:t>коронавірусної</w:t>
      </w:r>
      <w:proofErr w:type="spellEnd"/>
      <w:r w:rsidRPr="000147EC">
        <w:rPr>
          <w:b/>
          <w:bCs/>
          <w:i/>
          <w:sz w:val="22"/>
          <w:szCs w:val="22"/>
          <w:lang w:val="uk-UA"/>
        </w:rPr>
        <w:t xml:space="preserve"> хвороби та можливими обмежувальними заходами </w:t>
      </w:r>
      <w:r>
        <w:rPr>
          <w:b/>
          <w:bCs/>
          <w:i/>
          <w:sz w:val="22"/>
          <w:szCs w:val="22"/>
          <w:lang w:val="uk-UA"/>
        </w:rPr>
        <w:t xml:space="preserve">остаточний </w:t>
      </w:r>
      <w:r w:rsidRPr="000147EC">
        <w:rPr>
          <w:b/>
          <w:bCs/>
          <w:i/>
          <w:sz w:val="22"/>
          <w:szCs w:val="22"/>
          <w:lang w:val="uk-UA"/>
        </w:rPr>
        <w:t>формат проведення конференції буде уточнено пізніше.</w:t>
      </w:r>
    </w:p>
    <w:p w:rsidR="00A45EF4" w:rsidRPr="00A45EF4" w:rsidRDefault="00A45EF4" w:rsidP="00041C1C">
      <w:pPr>
        <w:suppressAutoHyphens/>
        <w:ind w:firstLine="567"/>
        <w:jc w:val="both"/>
        <w:rPr>
          <w:sz w:val="22"/>
          <w:szCs w:val="22"/>
          <w:lang w:val="uk-UA"/>
        </w:rPr>
      </w:pPr>
      <w:r w:rsidRPr="00A45EF4">
        <w:rPr>
          <w:sz w:val="22"/>
          <w:szCs w:val="22"/>
          <w:lang w:val="uk-UA"/>
        </w:rPr>
        <w:t>Для участі у роботі конференції необхідно надіслати до оргкомітету:</w:t>
      </w:r>
    </w:p>
    <w:p w:rsidR="00A45EF4" w:rsidRPr="00A45EF4" w:rsidRDefault="00A45EF4" w:rsidP="00041C1C">
      <w:pPr>
        <w:suppressAutoHyphens/>
        <w:ind w:firstLine="284"/>
        <w:jc w:val="both"/>
        <w:rPr>
          <w:sz w:val="22"/>
          <w:szCs w:val="22"/>
          <w:lang w:val="uk-UA"/>
        </w:rPr>
      </w:pPr>
      <w:r w:rsidRPr="00A45EF4">
        <w:rPr>
          <w:sz w:val="22"/>
          <w:szCs w:val="22"/>
          <w:lang w:val="uk-UA"/>
        </w:rPr>
        <w:t>- заявку на участь у конференції за формою, що додається (на кожного учасника окремо);</w:t>
      </w:r>
    </w:p>
    <w:p w:rsidR="00A45EF4" w:rsidRPr="00A45EF4" w:rsidRDefault="00A45EF4" w:rsidP="00041C1C">
      <w:pPr>
        <w:suppressAutoHyphens/>
        <w:ind w:firstLine="284"/>
        <w:jc w:val="both"/>
        <w:rPr>
          <w:sz w:val="22"/>
          <w:szCs w:val="22"/>
          <w:lang w:val="uk-UA"/>
        </w:rPr>
      </w:pPr>
      <w:r w:rsidRPr="00A45EF4">
        <w:rPr>
          <w:sz w:val="22"/>
          <w:szCs w:val="22"/>
          <w:lang w:val="uk-UA"/>
        </w:rPr>
        <w:t xml:space="preserve">- тези обсягом 1-3 сторінки в електронному вигляді (надіслати на електронну адресу </w:t>
      </w:r>
      <w:r w:rsidR="00E3142B">
        <w:rPr>
          <w:sz w:val="22"/>
          <w:szCs w:val="22"/>
          <w:lang w:val="en-US"/>
        </w:rPr>
        <w:t>d</w:t>
      </w:r>
      <w:r w:rsidRPr="00A45EF4">
        <w:rPr>
          <w:sz w:val="22"/>
          <w:szCs w:val="22"/>
          <w:lang w:val="uk-UA"/>
        </w:rPr>
        <w:t>o</w:t>
      </w:r>
      <w:r w:rsidR="00E3142B">
        <w:rPr>
          <w:sz w:val="22"/>
          <w:szCs w:val="22"/>
          <w:lang w:val="en-US"/>
        </w:rPr>
        <w:t>p</w:t>
      </w:r>
      <w:proofErr w:type="spellStart"/>
      <w:r w:rsidRPr="00A45EF4">
        <w:rPr>
          <w:sz w:val="22"/>
          <w:szCs w:val="22"/>
          <w:lang w:val="uk-UA"/>
        </w:rPr>
        <w:t>.ob</w:t>
      </w:r>
      <w:proofErr w:type="spellEnd"/>
      <w:r w:rsidRPr="00A45EF4">
        <w:rPr>
          <w:sz w:val="22"/>
          <w:szCs w:val="22"/>
          <w:lang w:val="uk-UA"/>
        </w:rPr>
        <w:t>@</w:t>
      </w:r>
      <w:proofErr w:type="spellStart"/>
      <w:r w:rsidR="00E3142B">
        <w:rPr>
          <w:sz w:val="22"/>
          <w:szCs w:val="22"/>
          <w:lang w:val="en-US"/>
        </w:rPr>
        <w:t>ukr</w:t>
      </w:r>
      <w:proofErr w:type="spellEnd"/>
      <w:r w:rsidR="00E3142B" w:rsidRPr="00E3142B">
        <w:rPr>
          <w:sz w:val="22"/>
          <w:szCs w:val="22"/>
        </w:rPr>
        <w:t>.</w:t>
      </w:r>
      <w:r w:rsidR="00E3142B">
        <w:rPr>
          <w:sz w:val="22"/>
          <w:szCs w:val="22"/>
          <w:lang w:val="en-US"/>
        </w:rPr>
        <w:t>net</w:t>
      </w:r>
      <w:r w:rsidRPr="00A45EF4">
        <w:rPr>
          <w:sz w:val="22"/>
          <w:szCs w:val="22"/>
          <w:lang w:val="uk-UA"/>
        </w:rPr>
        <w:t>)</w:t>
      </w:r>
      <w:r w:rsidR="00761FF2">
        <w:rPr>
          <w:sz w:val="22"/>
          <w:szCs w:val="22"/>
          <w:lang w:val="uk-UA"/>
        </w:rPr>
        <w:t>.</w:t>
      </w:r>
    </w:p>
    <w:p w:rsidR="00A45EF4" w:rsidRPr="00A45EF4" w:rsidRDefault="00A45EF4" w:rsidP="00041C1C">
      <w:pPr>
        <w:suppressAutoHyphens/>
        <w:ind w:firstLine="567"/>
        <w:jc w:val="both"/>
        <w:rPr>
          <w:sz w:val="22"/>
          <w:szCs w:val="22"/>
          <w:lang w:val="uk-UA"/>
        </w:rPr>
      </w:pPr>
      <w:r w:rsidRPr="00A45EF4">
        <w:rPr>
          <w:sz w:val="22"/>
          <w:szCs w:val="22"/>
          <w:lang w:val="uk-UA"/>
        </w:rPr>
        <w:t>Оплата за проїзд, проживання, харчування, екскурсії учасниками здійснюється за власний рахунок.</w:t>
      </w:r>
    </w:p>
    <w:p w:rsidR="006763FD" w:rsidRPr="00004F75" w:rsidRDefault="006763FD" w:rsidP="00041C1C">
      <w:pPr>
        <w:ind w:firstLine="426"/>
        <w:jc w:val="both"/>
        <w:rPr>
          <w:b/>
          <w:sz w:val="23"/>
          <w:szCs w:val="23"/>
          <w:lang w:val="uk-UA"/>
        </w:rPr>
      </w:pPr>
    </w:p>
    <w:p w:rsidR="00A45EF4" w:rsidRPr="00A45EF4" w:rsidRDefault="00A45EF4" w:rsidP="00041C1C">
      <w:pPr>
        <w:jc w:val="center"/>
        <w:outlineLvl w:val="3"/>
        <w:rPr>
          <w:b/>
          <w:bCs/>
          <w:sz w:val="22"/>
          <w:szCs w:val="18"/>
          <w:lang w:val="uk-UA" w:eastAsia="uk-UA"/>
        </w:rPr>
      </w:pPr>
      <w:r w:rsidRPr="00A45EF4">
        <w:rPr>
          <w:b/>
          <w:bCs/>
          <w:sz w:val="22"/>
          <w:szCs w:val="18"/>
          <w:lang w:val="uk-UA" w:eastAsia="uk-UA"/>
        </w:rPr>
        <w:t>Вимоги до оформлення тез доповідей</w:t>
      </w:r>
    </w:p>
    <w:p w:rsidR="00A45EF4" w:rsidRPr="00A45EF4" w:rsidRDefault="00A45EF4" w:rsidP="00041C1C">
      <w:pPr>
        <w:pStyle w:val="a9"/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/>
          <w:bCs/>
          <w:lang w:eastAsia="uk-UA"/>
        </w:rPr>
      </w:pPr>
      <w:r w:rsidRPr="00A45EF4">
        <w:rPr>
          <w:rFonts w:ascii="Times New Roman" w:eastAsia="Times New Roman" w:hAnsi="Times New Roman"/>
          <w:bCs/>
          <w:lang w:eastAsia="uk-UA"/>
        </w:rPr>
        <w:t xml:space="preserve">Текст в Microsoft Word; одинарний інтервал, шрифт </w:t>
      </w:r>
      <w:proofErr w:type="spellStart"/>
      <w:r w:rsidRPr="00A45EF4">
        <w:rPr>
          <w:rFonts w:ascii="Times New Roman" w:eastAsia="Times New Roman" w:hAnsi="Times New Roman"/>
          <w:bCs/>
          <w:lang w:eastAsia="uk-UA"/>
        </w:rPr>
        <w:t>Times</w:t>
      </w:r>
      <w:proofErr w:type="spellEnd"/>
      <w:r w:rsidRPr="00A45EF4">
        <w:rPr>
          <w:rFonts w:ascii="Times New Roman" w:eastAsia="Times New Roman" w:hAnsi="Times New Roman"/>
          <w:bCs/>
          <w:lang w:eastAsia="uk-UA"/>
        </w:rPr>
        <w:t xml:space="preserve"> </w:t>
      </w:r>
      <w:proofErr w:type="spellStart"/>
      <w:r w:rsidRPr="00A45EF4">
        <w:rPr>
          <w:rFonts w:ascii="Times New Roman" w:eastAsia="Times New Roman" w:hAnsi="Times New Roman"/>
          <w:bCs/>
          <w:lang w:eastAsia="uk-UA"/>
        </w:rPr>
        <w:t>New</w:t>
      </w:r>
      <w:proofErr w:type="spellEnd"/>
      <w:r w:rsidRPr="00A45EF4">
        <w:rPr>
          <w:rFonts w:ascii="Times New Roman" w:eastAsia="Times New Roman" w:hAnsi="Times New Roman"/>
          <w:bCs/>
          <w:lang w:eastAsia="uk-UA"/>
        </w:rPr>
        <w:t xml:space="preserve"> </w:t>
      </w:r>
      <w:proofErr w:type="spellStart"/>
      <w:r w:rsidRPr="00A45EF4">
        <w:rPr>
          <w:rFonts w:ascii="Times New Roman" w:eastAsia="Times New Roman" w:hAnsi="Times New Roman"/>
          <w:bCs/>
          <w:lang w:eastAsia="uk-UA"/>
        </w:rPr>
        <w:t>Roman</w:t>
      </w:r>
      <w:proofErr w:type="spellEnd"/>
      <w:r w:rsidRPr="00A45EF4">
        <w:rPr>
          <w:rFonts w:ascii="Times New Roman" w:eastAsia="Times New Roman" w:hAnsi="Times New Roman"/>
          <w:bCs/>
          <w:lang w:eastAsia="uk-UA"/>
        </w:rPr>
        <w:t xml:space="preserve">. </w:t>
      </w:r>
    </w:p>
    <w:p w:rsidR="00A45EF4" w:rsidRPr="00A45EF4" w:rsidRDefault="00A45EF4" w:rsidP="00041C1C">
      <w:pPr>
        <w:pStyle w:val="a9"/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/>
          <w:bCs/>
          <w:lang w:eastAsia="uk-UA"/>
        </w:rPr>
      </w:pPr>
      <w:r w:rsidRPr="00A45EF4">
        <w:rPr>
          <w:rFonts w:ascii="Times New Roman" w:eastAsia="Times New Roman" w:hAnsi="Times New Roman"/>
          <w:bCs/>
          <w:lang w:eastAsia="uk-UA"/>
        </w:rPr>
        <w:t xml:space="preserve">Розмір сторінки: А5 148×210 мм; поля: всі - 1,5 см. </w:t>
      </w:r>
    </w:p>
    <w:p w:rsidR="00A45EF4" w:rsidRPr="00A45EF4" w:rsidRDefault="00A45EF4" w:rsidP="00041C1C">
      <w:pPr>
        <w:pStyle w:val="a9"/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/>
          <w:bCs/>
          <w:lang w:eastAsia="uk-UA"/>
        </w:rPr>
      </w:pPr>
      <w:r w:rsidRPr="00A45EF4">
        <w:rPr>
          <w:rFonts w:ascii="Times New Roman" w:eastAsia="Times New Roman" w:hAnsi="Times New Roman"/>
          <w:bCs/>
          <w:lang w:eastAsia="uk-UA"/>
        </w:rPr>
        <w:t xml:space="preserve">Матеріали тез можна представляти на українській та російській мовах. </w:t>
      </w:r>
    </w:p>
    <w:p w:rsidR="00A45EF4" w:rsidRPr="00A45EF4" w:rsidRDefault="00A45EF4" w:rsidP="00041C1C">
      <w:pPr>
        <w:pStyle w:val="a9"/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/>
          <w:bCs/>
          <w:lang w:eastAsia="uk-UA"/>
        </w:rPr>
      </w:pPr>
      <w:r w:rsidRPr="00A45EF4">
        <w:rPr>
          <w:rFonts w:ascii="Times New Roman" w:eastAsia="Times New Roman" w:hAnsi="Times New Roman"/>
          <w:bCs/>
          <w:lang w:eastAsia="uk-UA"/>
        </w:rPr>
        <w:t>Порядок розташування елементів тексту й шрифти:</w:t>
      </w:r>
    </w:p>
    <w:p w:rsidR="00A45EF4" w:rsidRPr="00A45EF4" w:rsidRDefault="00A45EF4" w:rsidP="00041C1C">
      <w:pPr>
        <w:pStyle w:val="a9"/>
        <w:spacing w:after="0" w:line="240" w:lineRule="auto"/>
        <w:ind w:left="142"/>
        <w:jc w:val="both"/>
        <w:rPr>
          <w:rFonts w:ascii="Times New Roman" w:eastAsia="Times New Roman" w:hAnsi="Times New Roman"/>
          <w:b/>
          <w:bCs/>
          <w:lang w:eastAsia="uk-UA"/>
        </w:rPr>
      </w:pPr>
      <w:r w:rsidRPr="00A45EF4">
        <w:rPr>
          <w:rFonts w:ascii="Times New Roman" w:eastAsia="Times New Roman" w:hAnsi="Times New Roman"/>
          <w:lang w:eastAsia="uk-UA"/>
        </w:rPr>
        <w:t>УДК - 10, по лівому краю;</w:t>
      </w:r>
    </w:p>
    <w:p w:rsidR="00A45EF4" w:rsidRPr="00A45EF4" w:rsidRDefault="00A45EF4" w:rsidP="00041C1C">
      <w:pPr>
        <w:pStyle w:val="a9"/>
        <w:spacing w:after="0" w:line="240" w:lineRule="auto"/>
        <w:ind w:left="142"/>
        <w:jc w:val="both"/>
        <w:rPr>
          <w:rFonts w:ascii="Times New Roman" w:eastAsia="Times New Roman" w:hAnsi="Times New Roman"/>
          <w:b/>
          <w:bCs/>
          <w:lang w:eastAsia="uk-UA"/>
        </w:rPr>
      </w:pPr>
      <w:r w:rsidRPr="00A45EF4">
        <w:rPr>
          <w:rFonts w:ascii="Times New Roman" w:eastAsia="Times New Roman" w:hAnsi="Times New Roman"/>
          <w:b/>
          <w:bCs/>
          <w:lang w:eastAsia="uk-UA"/>
        </w:rPr>
        <w:t xml:space="preserve">НАЗВА -  </w:t>
      </w:r>
      <w:r w:rsidRPr="00A45EF4">
        <w:rPr>
          <w:rFonts w:ascii="Times New Roman" w:eastAsia="Times New Roman" w:hAnsi="Times New Roman"/>
          <w:lang w:eastAsia="uk-UA"/>
        </w:rPr>
        <w:t>12, по центру; великий</w:t>
      </w:r>
      <w:r w:rsidRPr="00A45EF4">
        <w:rPr>
          <w:rFonts w:ascii="Times New Roman" w:hAnsi="Times New Roman"/>
          <w:bCs/>
        </w:rPr>
        <w:t>, напівжирний;</w:t>
      </w:r>
    </w:p>
    <w:p w:rsidR="00A45EF4" w:rsidRPr="00A45EF4" w:rsidRDefault="00A45EF4" w:rsidP="00041C1C">
      <w:pPr>
        <w:pStyle w:val="a9"/>
        <w:spacing w:after="0" w:line="240" w:lineRule="auto"/>
        <w:ind w:left="142"/>
        <w:jc w:val="both"/>
        <w:rPr>
          <w:rFonts w:ascii="Times New Roman" w:eastAsia="Times New Roman" w:hAnsi="Times New Roman"/>
          <w:b/>
          <w:bCs/>
          <w:lang w:eastAsia="uk-UA"/>
        </w:rPr>
      </w:pPr>
      <w:r w:rsidRPr="00A45EF4">
        <w:rPr>
          <w:rFonts w:ascii="Times New Roman" w:eastAsia="Times New Roman" w:hAnsi="Times New Roman"/>
          <w:b/>
          <w:bCs/>
          <w:lang w:eastAsia="uk-UA"/>
        </w:rPr>
        <w:t xml:space="preserve">Прізвище І. П. - </w:t>
      </w:r>
      <w:r w:rsidRPr="00A45EF4">
        <w:rPr>
          <w:rFonts w:ascii="Times New Roman" w:eastAsia="Times New Roman" w:hAnsi="Times New Roman"/>
          <w:lang w:eastAsia="uk-UA"/>
        </w:rPr>
        <w:t>11, по центру;</w:t>
      </w:r>
      <w:r w:rsidRPr="00A45EF4">
        <w:rPr>
          <w:rFonts w:ascii="Times New Roman" w:hAnsi="Times New Roman"/>
          <w:bCs/>
        </w:rPr>
        <w:t xml:space="preserve"> напівжирний;</w:t>
      </w:r>
    </w:p>
    <w:p w:rsidR="00A45EF4" w:rsidRPr="00A45EF4" w:rsidRDefault="00A45EF4" w:rsidP="00041C1C">
      <w:pPr>
        <w:pStyle w:val="a9"/>
        <w:spacing w:after="0" w:line="240" w:lineRule="auto"/>
        <w:ind w:left="142"/>
        <w:jc w:val="both"/>
        <w:rPr>
          <w:rFonts w:ascii="Times New Roman" w:eastAsia="Times New Roman" w:hAnsi="Times New Roman"/>
          <w:b/>
          <w:bCs/>
          <w:lang w:eastAsia="uk-UA"/>
        </w:rPr>
      </w:pPr>
      <w:r w:rsidRPr="00A45EF4">
        <w:rPr>
          <w:rFonts w:ascii="Times New Roman" w:eastAsia="Times New Roman" w:hAnsi="Times New Roman"/>
          <w:lang w:eastAsia="uk-UA"/>
        </w:rPr>
        <w:t>Місце роботи, е-mail - 9, по центру; нормальний;</w:t>
      </w:r>
    </w:p>
    <w:p w:rsidR="00A45EF4" w:rsidRPr="00A45EF4" w:rsidRDefault="00A45EF4" w:rsidP="00041C1C">
      <w:pPr>
        <w:pStyle w:val="a9"/>
        <w:spacing w:after="0" w:line="240" w:lineRule="auto"/>
        <w:ind w:left="142"/>
        <w:jc w:val="both"/>
        <w:rPr>
          <w:rFonts w:ascii="Times New Roman" w:eastAsia="Times New Roman" w:hAnsi="Times New Roman"/>
          <w:b/>
          <w:bCs/>
          <w:lang w:eastAsia="uk-UA"/>
        </w:rPr>
      </w:pPr>
      <w:r w:rsidRPr="00A45EF4">
        <w:rPr>
          <w:rFonts w:ascii="Times New Roman" w:eastAsia="Times New Roman" w:hAnsi="Times New Roman"/>
          <w:lang w:eastAsia="uk-UA"/>
        </w:rPr>
        <w:t>Основний текст - 10, по ширині, відступ 0,75 см;</w:t>
      </w:r>
    </w:p>
    <w:p w:rsidR="00A45EF4" w:rsidRPr="00A45EF4" w:rsidRDefault="00A45EF4" w:rsidP="00041C1C">
      <w:pPr>
        <w:pStyle w:val="a9"/>
        <w:spacing w:after="0" w:line="240" w:lineRule="auto"/>
        <w:ind w:left="142"/>
        <w:jc w:val="both"/>
        <w:rPr>
          <w:rFonts w:ascii="Times New Roman" w:eastAsia="Times New Roman" w:hAnsi="Times New Roman"/>
          <w:b/>
          <w:bCs/>
          <w:lang w:eastAsia="uk-UA"/>
        </w:rPr>
      </w:pPr>
      <w:r w:rsidRPr="00A45EF4">
        <w:rPr>
          <w:rFonts w:ascii="Times New Roman" w:eastAsia="Times New Roman" w:hAnsi="Times New Roman"/>
          <w:lang w:eastAsia="uk-UA"/>
        </w:rPr>
        <w:t>Список літератури - 9, по ширині, у порядку посилань;</w:t>
      </w:r>
    </w:p>
    <w:p w:rsidR="00A45EF4" w:rsidRPr="00A45EF4" w:rsidRDefault="00A45EF4" w:rsidP="00041C1C">
      <w:pPr>
        <w:pStyle w:val="a9"/>
        <w:spacing w:after="0" w:line="240" w:lineRule="auto"/>
        <w:ind w:left="142"/>
        <w:jc w:val="both"/>
        <w:rPr>
          <w:rFonts w:ascii="Times New Roman" w:eastAsia="Times New Roman" w:hAnsi="Times New Roman"/>
          <w:b/>
          <w:bCs/>
          <w:lang w:eastAsia="uk-UA"/>
        </w:rPr>
      </w:pPr>
      <w:r w:rsidRPr="00A45EF4">
        <w:rPr>
          <w:rFonts w:ascii="Times New Roman" w:eastAsia="Times New Roman" w:hAnsi="Times New Roman"/>
          <w:b/>
          <w:bCs/>
          <w:lang w:eastAsia="uk-UA"/>
        </w:rPr>
        <w:t xml:space="preserve">НАЗВА* - </w:t>
      </w:r>
      <w:r w:rsidRPr="00A45EF4">
        <w:rPr>
          <w:rFonts w:ascii="Times New Roman" w:eastAsia="Times New Roman" w:hAnsi="Times New Roman"/>
          <w:lang w:eastAsia="uk-UA"/>
        </w:rPr>
        <w:t>10, по центру;</w:t>
      </w:r>
      <w:r w:rsidRPr="00A45EF4">
        <w:rPr>
          <w:rFonts w:ascii="Times New Roman" w:hAnsi="Times New Roman"/>
          <w:bCs/>
        </w:rPr>
        <w:t xml:space="preserve"> </w:t>
      </w:r>
      <w:r w:rsidRPr="00A45EF4">
        <w:rPr>
          <w:rFonts w:ascii="Times New Roman" w:eastAsia="Times New Roman" w:hAnsi="Times New Roman"/>
          <w:lang w:eastAsia="uk-UA"/>
        </w:rPr>
        <w:t>великий</w:t>
      </w:r>
      <w:r w:rsidRPr="00A45EF4">
        <w:rPr>
          <w:rFonts w:ascii="Times New Roman" w:hAnsi="Times New Roman"/>
          <w:bCs/>
        </w:rPr>
        <w:t>, напівжирний;</w:t>
      </w:r>
    </w:p>
    <w:p w:rsidR="00A45EF4" w:rsidRPr="00A45EF4" w:rsidRDefault="00A45EF4" w:rsidP="00041C1C">
      <w:pPr>
        <w:pStyle w:val="a9"/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/>
          <w:bCs/>
          <w:lang w:eastAsia="uk-UA"/>
        </w:rPr>
      </w:pPr>
      <w:r w:rsidRPr="00A45EF4">
        <w:rPr>
          <w:rStyle w:val="hps"/>
          <w:rFonts w:ascii="Times New Roman" w:hAnsi="Times New Roman"/>
        </w:rPr>
        <w:t xml:space="preserve">Після кожного розділу один </w:t>
      </w:r>
      <w:proofErr w:type="spellStart"/>
      <w:r w:rsidRPr="00A45EF4">
        <w:rPr>
          <w:rStyle w:val="hps"/>
          <w:rFonts w:ascii="Times New Roman" w:hAnsi="Times New Roman"/>
        </w:rPr>
        <w:t>міжстроковий</w:t>
      </w:r>
      <w:proofErr w:type="spellEnd"/>
      <w:r w:rsidRPr="00A45EF4">
        <w:rPr>
          <w:rStyle w:val="hps"/>
          <w:rFonts w:ascii="Times New Roman" w:hAnsi="Times New Roman"/>
        </w:rPr>
        <w:t xml:space="preserve"> інтервал.</w:t>
      </w:r>
    </w:p>
    <w:p w:rsidR="00A45EF4" w:rsidRPr="00A45EF4" w:rsidRDefault="00CC7835" w:rsidP="00041C1C">
      <w:pPr>
        <w:pStyle w:val="a9"/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/>
          <w:bCs/>
          <w:lang w:eastAsia="uk-UA"/>
        </w:rPr>
      </w:pPr>
      <w:r>
        <w:rPr>
          <w:rFonts w:ascii="Times New Roman" w:eastAsia="Times New Roman" w:hAnsi="Times New Roman"/>
          <w:bCs/>
          <w:lang w:eastAsia="uk-UA"/>
        </w:rPr>
        <w:t>Рисунки</w:t>
      </w:r>
      <w:r w:rsidR="00A45EF4" w:rsidRPr="00A45EF4">
        <w:rPr>
          <w:rFonts w:ascii="Times New Roman" w:eastAsia="Times New Roman" w:hAnsi="Times New Roman"/>
          <w:bCs/>
          <w:lang w:eastAsia="uk-UA"/>
        </w:rPr>
        <w:t xml:space="preserve"> й графіки – у форматах </w:t>
      </w:r>
      <w:proofErr w:type="spellStart"/>
      <w:r w:rsidR="00A45EF4" w:rsidRPr="00A45EF4">
        <w:rPr>
          <w:rFonts w:ascii="Times New Roman" w:eastAsia="Times New Roman" w:hAnsi="Times New Roman"/>
          <w:bCs/>
          <w:lang w:eastAsia="uk-UA"/>
        </w:rPr>
        <w:t>jpeg</w:t>
      </w:r>
      <w:proofErr w:type="spellEnd"/>
      <w:r w:rsidR="00A45EF4" w:rsidRPr="00A45EF4">
        <w:rPr>
          <w:rFonts w:ascii="Times New Roman" w:eastAsia="Times New Roman" w:hAnsi="Times New Roman"/>
          <w:bCs/>
          <w:lang w:eastAsia="uk-UA"/>
        </w:rPr>
        <w:t xml:space="preserve">, </w:t>
      </w:r>
      <w:proofErr w:type="spellStart"/>
      <w:r w:rsidR="00A45EF4" w:rsidRPr="00A45EF4">
        <w:rPr>
          <w:rFonts w:ascii="Times New Roman" w:eastAsia="Times New Roman" w:hAnsi="Times New Roman"/>
          <w:bCs/>
          <w:lang w:eastAsia="uk-UA"/>
        </w:rPr>
        <w:t>bmp</w:t>
      </w:r>
      <w:proofErr w:type="spellEnd"/>
      <w:r w:rsidR="00A45EF4" w:rsidRPr="00A45EF4">
        <w:rPr>
          <w:rFonts w:ascii="Times New Roman" w:eastAsia="Times New Roman" w:hAnsi="Times New Roman"/>
          <w:bCs/>
          <w:lang w:eastAsia="uk-UA"/>
        </w:rPr>
        <w:t xml:space="preserve">, </w:t>
      </w:r>
      <w:proofErr w:type="spellStart"/>
      <w:r w:rsidR="00A45EF4" w:rsidRPr="00A45EF4">
        <w:rPr>
          <w:rFonts w:ascii="Times New Roman" w:eastAsia="Times New Roman" w:hAnsi="Times New Roman"/>
          <w:bCs/>
          <w:lang w:eastAsia="uk-UA"/>
        </w:rPr>
        <w:t>tif</w:t>
      </w:r>
      <w:proofErr w:type="spellEnd"/>
      <w:r w:rsidR="00A45EF4" w:rsidRPr="00A45EF4">
        <w:rPr>
          <w:rFonts w:ascii="Times New Roman" w:eastAsia="Times New Roman" w:hAnsi="Times New Roman"/>
          <w:bCs/>
          <w:lang w:eastAsia="uk-UA"/>
        </w:rPr>
        <w:t xml:space="preserve">, </w:t>
      </w:r>
      <w:proofErr w:type="spellStart"/>
      <w:r w:rsidR="00A45EF4" w:rsidRPr="00A45EF4">
        <w:rPr>
          <w:rFonts w:ascii="Times New Roman" w:eastAsia="Times New Roman" w:hAnsi="Times New Roman"/>
          <w:bCs/>
          <w:lang w:eastAsia="uk-UA"/>
        </w:rPr>
        <w:t>gif</w:t>
      </w:r>
      <w:proofErr w:type="spellEnd"/>
      <w:r w:rsidR="00A45EF4" w:rsidRPr="00A45EF4">
        <w:rPr>
          <w:rFonts w:ascii="Times New Roman" w:eastAsia="Times New Roman" w:hAnsi="Times New Roman"/>
          <w:bCs/>
          <w:lang w:eastAsia="uk-UA"/>
        </w:rPr>
        <w:t>.</w:t>
      </w:r>
    </w:p>
    <w:p w:rsidR="00A45EF4" w:rsidRPr="00A45EF4" w:rsidRDefault="00A45EF4" w:rsidP="00041C1C">
      <w:pPr>
        <w:pStyle w:val="a9"/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/>
          <w:bCs/>
          <w:lang w:eastAsia="uk-UA"/>
        </w:rPr>
      </w:pPr>
      <w:r w:rsidRPr="00A45EF4">
        <w:rPr>
          <w:rFonts w:ascii="Times New Roman" w:eastAsia="Times New Roman" w:hAnsi="Times New Roman"/>
          <w:bCs/>
          <w:lang w:eastAsia="uk-UA"/>
        </w:rPr>
        <w:t xml:space="preserve">Таблиці формуються в Word, підпис: </w:t>
      </w:r>
      <w:r w:rsidRPr="00A45EF4">
        <w:rPr>
          <w:rFonts w:ascii="Times New Roman" w:eastAsia="Times New Roman" w:hAnsi="Times New Roman"/>
          <w:bCs/>
          <w:i/>
          <w:iCs/>
          <w:lang w:eastAsia="uk-UA"/>
        </w:rPr>
        <w:t>Таблиця номер. Назва</w:t>
      </w:r>
      <w:r w:rsidRPr="00A45EF4">
        <w:rPr>
          <w:rFonts w:ascii="Times New Roman" w:eastAsia="Times New Roman" w:hAnsi="Times New Roman"/>
          <w:bCs/>
          <w:lang w:eastAsia="uk-UA"/>
        </w:rPr>
        <w:t xml:space="preserve"> (</w:t>
      </w:r>
      <w:proofErr w:type="spellStart"/>
      <w:r w:rsidRPr="00A45EF4">
        <w:rPr>
          <w:rFonts w:ascii="Times New Roman" w:eastAsia="Times New Roman" w:hAnsi="Times New Roman"/>
          <w:bCs/>
          <w:lang w:eastAsia="uk-UA"/>
        </w:rPr>
        <w:t>Times</w:t>
      </w:r>
      <w:proofErr w:type="spellEnd"/>
      <w:r w:rsidRPr="00A45EF4">
        <w:rPr>
          <w:rFonts w:ascii="Times New Roman" w:eastAsia="Times New Roman" w:hAnsi="Times New Roman"/>
          <w:bCs/>
          <w:lang w:eastAsia="uk-UA"/>
        </w:rPr>
        <w:t xml:space="preserve"> </w:t>
      </w:r>
      <w:proofErr w:type="spellStart"/>
      <w:r w:rsidRPr="00A45EF4">
        <w:rPr>
          <w:rFonts w:ascii="Times New Roman" w:eastAsia="Times New Roman" w:hAnsi="Times New Roman"/>
          <w:bCs/>
          <w:lang w:eastAsia="uk-UA"/>
        </w:rPr>
        <w:t>New</w:t>
      </w:r>
      <w:proofErr w:type="spellEnd"/>
      <w:r w:rsidRPr="00A45EF4">
        <w:rPr>
          <w:rFonts w:ascii="Times New Roman" w:eastAsia="Times New Roman" w:hAnsi="Times New Roman"/>
          <w:bCs/>
          <w:lang w:eastAsia="uk-UA"/>
        </w:rPr>
        <w:t xml:space="preserve"> </w:t>
      </w:r>
      <w:proofErr w:type="spellStart"/>
      <w:r w:rsidRPr="00A45EF4">
        <w:rPr>
          <w:rFonts w:ascii="Times New Roman" w:eastAsia="Times New Roman" w:hAnsi="Times New Roman"/>
          <w:bCs/>
          <w:lang w:eastAsia="uk-UA"/>
        </w:rPr>
        <w:t>Roman</w:t>
      </w:r>
      <w:proofErr w:type="spellEnd"/>
      <w:r w:rsidRPr="00A45EF4">
        <w:rPr>
          <w:rFonts w:ascii="Times New Roman" w:eastAsia="Times New Roman" w:hAnsi="Times New Roman"/>
          <w:bCs/>
          <w:lang w:eastAsia="uk-UA"/>
        </w:rPr>
        <w:t>, 10, курсив, по правому краю).</w:t>
      </w:r>
    </w:p>
    <w:p w:rsidR="00A45EF4" w:rsidRPr="00041C1C" w:rsidRDefault="00A45EF4" w:rsidP="00041C1C">
      <w:pPr>
        <w:suppressAutoHyphens/>
        <w:ind w:firstLine="284"/>
        <w:jc w:val="both"/>
        <w:rPr>
          <w:sz w:val="22"/>
          <w:szCs w:val="22"/>
          <w:lang w:val="uk-UA" w:eastAsia="zh-CN"/>
        </w:rPr>
      </w:pPr>
      <w:r w:rsidRPr="00041C1C">
        <w:rPr>
          <w:sz w:val="22"/>
          <w:szCs w:val="22"/>
          <w:lang w:val="uk-UA" w:eastAsia="zh-CN"/>
        </w:rPr>
        <w:t>Тези доповідей подальшому редагуванню не підлягають і є оригіналом для виготовлення збірника матеріалів доповідей конференції.</w:t>
      </w:r>
    </w:p>
    <w:p w:rsidR="00A45EF4" w:rsidRPr="00041C1C" w:rsidRDefault="00A45EF4" w:rsidP="00041C1C">
      <w:pPr>
        <w:suppressAutoHyphens/>
        <w:ind w:firstLine="284"/>
        <w:jc w:val="both"/>
        <w:rPr>
          <w:sz w:val="22"/>
          <w:szCs w:val="22"/>
          <w:lang w:val="uk-UA" w:eastAsia="zh-CN"/>
        </w:rPr>
      </w:pPr>
      <w:r w:rsidRPr="00041C1C">
        <w:rPr>
          <w:sz w:val="22"/>
          <w:szCs w:val="22"/>
          <w:lang w:val="uk-UA" w:eastAsia="zh-CN"/>
        </w:rPr>
        <w:t>Тези, що не відповідають зазначеним вимогам і надіслані пізніше встановленого терміну, не розглядаються і автору не повертаються.</w:t>
      </w:r>
    </w:p>
    <w:p w:rsidR="0015117B" w:rsidRDefault="0015117B" w:rsidP="00041C1C">
      <w:pPr>
        <w:suppressAutoHyphens/>
        <w:ind w:firstLine="425"/>
        <w:jc w:val="both"/>
        <w:rPr>
          <w:b/>
          <w:color w:val="000000" w:themeColor="text1"/>
          <w:sz w:val="22"/>
          <w:szCs w:val="22"/>
          <w:lang w:val="uk-UA"/>
        </w:rPr>
      </w:pPr>
      <w:r w:rsidRPr="00041C1C">
        <w:rPr>
          <w:sz w:val="22"/>
          <w:szCs w:val="22"/>
          <w:lang w:val="uk-UA"/>
        </w:rPr>
        <w:t xml:space="preserve">Робочі мови конференції: </w:t>
      </w:r>
      <w:r w:rsidRPr="00041C1C">
        <w:rPr>
          <w:b/>
          <w:sz w:val="22"/>
          <w:szCs w:val="22"/>
          <w:lang w:val="uk-UA"/>
        </w:rPr>
        <w:t xml:space="preserve">українська, </w:t>
      </w:r>
      <w:r w:rsidRPr="00041C1C">
        <w:rPr>
          <w:b/>
          <w:color w:val="000000" w:themeColor="text1"/>
          <w:sz w:val="22"/>
          <w:szCs w:val="22"/>
          <w:lang w:val="uk-UA"/>
        </w:rPr>
        <w:t>російська</w:t>
      </w:r>
      <w:r w:rsidR="00A030D5" w:rsidRPr="00041C1C">
        <w:rPr>
          <w:b/>
          <w:color w:val="000000" w:themeColor="text1"/>
          <w:sz w:val="22"/>
          <w:szCs w:val="22"/>
          <w:lang w:val="uk-UA"/>
        </w:rPr>
        <w:t>.</w:t>
      </w:r>
    </w:p>
    <w:p w:rsidR="00041C1C" w:rsidRPr="00041C1C" w:rsidRDefault="00041C1C" w:rsidP="00041C1C">
      <w:pPr>
        <w:suppressAutoHyphens/>
        <w:ind w:firstLine="425"/>
        <w:jc w:val="both"/>
        <w:rPr>
          <w:sz w:val="22"/>
          <w:szCs w:val="22"/>
          <w:lang w:val="uk-UA" w:eastAsia="zh-CN"/>
        </w:rPr>
      </w:pPr>
    </w:p>
    <w:p w:rsidR="0015117B" w:rsidRPr="00041C1C" w:rsidRDefault="0015117B" w:rsidP="00041C1C">
      <w:pPr>
        <w:jc w:val="center"/>
        <w:outlineLvl w:val="3"/>
        <w:rPr>
          <w:b/>
          <w:bCs/>
          <w:sz w:val="22"/>
          <w:szCs w:val="22"/>
          <w:lang w:val="uk-UA" w:eastAsia="uk-UA"/>
        </w:rPr>
      </w:pPr>
      <w:r w:rsidRPr="00041C1C">
        <w:rPr>
          <w:b/>
          <w:bCs/>
          <w:sz w:val="22"/>
          <w:szCs w:val="22"/>
          <w:lang w:val="uk-UA" w:eastAsia="uk-UA"/>
        </w:rPr>
        <w:t>КОНТРОЛЬНІ ДАТИ</w:t>
      </w:r>
    </w:p>
    <w:p w:rsidR="0015117B" w:rsidRPr="00041C1C" w:rsidRDefault="0015117B" w:rsidP="00041C1C">
      <w:pPr>
        <w:tabs>
          <w:tab w:val="left" w:pos="5103"/>
        </w:tabs>
        <w:ind w:firstLine="284"/>
        <w:outlineLvl w:val="3"/>
        <w:rPr>
          <w:bCs/>
          <w:sz w:val="22"/>
          <w:szCs w:val="18"/>
          <w:lang w:val="uk-UA" w:eastAsia="uk-UA"/>
        </w:rPr>
      </w:pPr>
      <w:r w:rsidRPr="00041C1C">
        <w:rPr>
          <w:bCs/>
          <w:sz w:val="22"/>
          <w:szCs w:val="18"/>
          <w:lang w:val="uk-UA" w:eastAsia="uk-UA"/>
        </w:rPr>
        <w:t xml:space="preserve">Представлення заявок                                             </w:t>
      </w:r>
      <w:r w:rsidR="00A030D5" w:rsidRPr="00041C1C">
        <w:rPr>
          <w:bCs/>
          <w:sz w:val="22"/>
          <w:szCs w:val="18"/>
          <w:lang w:val="uk-UA" w:eastAsia="uk-UA"/>
        </w:rPr>
        <w:tab/>
      </w:r>
      <w:r w:rsidRPr="00041C1C">
        <w:rPr>
          <w:bCs/>
          <w:sz w:val="22"/>
          <w:szCs w:val="18"/>
          <w:lang w:val="uk-UA" w:eastAsia="uk-UA"/>
        </w:rPr>
        <w:t xml:space="preserve">до </w:t>
      </w:r>
      <w:r w:rsidR="000C5B83">
        <w:rPr>
          <w:bCs/>
          <w:sz w:val="22"/>
          <w:szCs w:val="18"/>
          <w:lang w:val="uk-UA" w:eastAsia="uk-UA"/>
        </w:rPr>
        <w:t>15</w:t>
      </w:r>
      <w:r w:rsidRPr="00041C1C">
        <w:rPr>
          <w:bCs/>
          <w:sz w:val="22"/>
          <w:szCs w:val="18"/>
          <w:lang w:val="uk-UA" w:eastAsia="uk-UA"/>
        </w:rPr>
        <w:t xml:space="preserve"> квітня 202</w:t>
      </w:r>
      <w:r w:rsidR="003D42B4" w:rsidRPr="00041C1C">
        <w:rPr>
          <w:bCs/>
          <w:sz w:val="22"/>
          <w:szCs w:val="18"/>
          <w:lang w:val="uk-UA" w:eastAsia="uk-UA"/>
        </w:rPr>
        <w:t>1</w:t>
      </w:r>
      <w:r w:rsidRPr="00041C1C">
        <w:rPr>
          <w:bCs/>
          <w:sz w:val="22"/>
          <w:szCs w:val="18"/>
          <w:lang w:val="uk-UA" w:eastAsia="uk-UA"/>
        </w:rPr>
        <w:t xml:space="preserve"> р.</w:t>
      </w:r>
    </w:p>
    <w:p w:rsidR="0015117B" w:rsidRPr="00041C1C" w:rsidRDefault="0015117B" w:rsidP="00041C1C">
      <w:pPr>
        <w:tabs>
          <w:tab w:val="left" w:pos="5103"/>
        </w:tabs>
        <w:ind w:firstLine="284"/>
        <w:outlineLvl w:val="3"/>
        <w:rPr>
          <w:bCs/>
          <w:sz w:val="22"/>
          <w:szCs w:val="18"/>
          <w:lang w:val="uk-UA" w:eastAsia="uk-UA"/>
        </w:rPr>
      </w:pPr>
      <w:r w:rsidRPr="00041C1C">
        <w:rPr>
          <w:bCs/>
          <w:sz w:val="22"/>
          <w:szCs w:val="18"/>
          <w:lang w:val="uk-UA" w:eastAsia="uk-UA"/>
        </w:rPr>
        <w:t xml:space="preserve">Представлення доповідей та </w:t>
      </w:r>
      <w:proofErr w:type="spellStart"/>
      <w:r w:rsidRPr="00041C1C">
        <w:rPr>
          <w:bCs/>
          <w:sz w:val="22"/>
          <w:szCs w:val="18"/>
          <w:lang w:val="uk-UA" w:eastAsia="uk-UA"/>
        </w:rPr>
        <w:t>оргвнесок</w:t>
      </w:r>
      <w:proofErr w:type="spellEnd"/>
      <w:r w:rsidRPr="00041C1C">
        <w:rPr>
          <w:bCs/>
          <w:sz w:val="22"/>
          <w:szCs w:val="18"/>
          <w:lang w:val="uk-UA" w:eastAsia="uk-UA"/>
        </w:rPr>
        <w:t xml:space="preserve">               </w:t>
      </w:r>
      <w:r w:rsidR="00A030D5" w:rsidRPr="00041C1C">
        <w:rPr>
          <w:bCs/>
          <w:sz w:val="22"/>
          <w:szCs w:val="18"/>
          <w:lang w:val="uk-UA" w:eastAsia="uk-UA"/>
        </w:rPr>
        <w:tab/>
      </w:r>
      <w:r w:rsidRPr="00041C1C">
        <w:rPr>
          <w:bCs/>
          <w:sz w:val="22"/>
          <w:szCs w:val="18"/>
          <w:lang w:val="uk-UA" w:eastAsia="uk-UA"/>
        </w:rPr>
        <w:t xml:space="preserve">до </w:t>
      </w:r>
      <w:r w:rsidR="000C5B83">
        <w:rPr>
          <w:bCs/>
          <w:sz w:val="22"/>
          <w:szCs w:val="18"/>
          <w:lang w:val="uk-UA" w:eastAsia="uk-UA"/>
        </w:rPr>
        <w:t>2</w:t>
      </w:r>
      <w:r w:rsidR="00BD1BB7" w:rsidRPr="00041C1C">
        <w:rPr>
          <w:bCs/>
          <w:sz w:val="22"/>
          <w:szCs w:val="18"/>
          <w:lang w:val="uk-UA" w:eastAsia="uk-UA"/>
        </w:rPr>
        <w:t>0</w:t>
      </w:r>
      <w:r w:rsidRPr="00041C1C">
        <w:rPr>
          <w:bCs/>
          <w:sz w:val="22"/>
          <w:szCs w:val="18"/>
          <w:lang w:val="uk-UA" w:eastAsia="uk-UA"/>
        </w:rPr>
        <w:t xml:space="preserve"> </w:t>
      </w:r>
      <w:r w:rsidR="000C5B83">
        <w:rPr>
          <w:bCs/>
          <w:sz w:val="22"/>
          <w:szCs w:val="18"/>
          <w:lang w:val="uk-UA" w:eastAsia="uk-UA"/>
        </w:rPr>
        <w:t>квіт</w:t>
      </w:r>
      <w:r w:rsidRPr="00041C1C">
        <w:rPr>
          <w:bCs/>
          <w:sz w:val="22"/>
          <w:szCs w:val="18"/>
          <w:lang w:val="uk-UA" w:eastAsia="uk-UA"/>
        </w:rPr>
        <w:t>ня 202</w:t>
      </w:r>
      <w:r w:rsidR="003D42B4" w:rsidRPr="00041C1C">
        <w:rPr>
          <w:bCs/>
          <w:sz w:val="22"/>
          <w:szCs w:val="18"/>
          <w:lang w:val="uk-UA" w:eastAsia="uk-UA"/>
        </w:rPr>
        <w:t>1</w:t>
      </w:r>
      <w:r w:rsidRPr="00041C1C">
        <w:rPr>
          <w:bCs/>
          <w:sz w:val="22"/>
          <w:szCs w:val="18"/>
          <w:lang w:val="uk-UA" w:eastAsia="uk-UA"/>
        </w:rPr>
        <w:t xml:space="preserve"> р.</w:t>
      </w:r>
    </w:p>
    <w:p w:rsidR="0015117B" w:rsidRPr="00041C1C" w:rsidRDefault="00A030D5" w:rsidP="00041C1C">
      <w:pPr>
        <w:tabs>
          <w:tab w:val="left" w:pos="5103"/>
        </w:tabs>
        <w:ind w:firstLine="284"/>
        <w:jc w:val="both"/>
        <w:rPr>
          <w:bCs/>
          <w:sz w:val="22"/>
          <w:szCs w:val="22"/>
          <w:lang w:val="uk-UA"/>
        </w:rPr>
      </w:pPr>
      <w:r w:rsidRPr="00041C1C">
        <w:rPr>
          <w:bCs/>
          <w:sz w:val="22"/>
          <w:szCs w:val="22"/>
          <w:lang w:val="uk-UA"/>
        </w:rPr>
        <w:t xml:space="preserve">Початок роботи  </w:t>
      </w:r>
      <w:r w:rsidRPr="00041C1C">
        <w:rPr>
          <w:bCs/>
          <w:sz w:val="22"/>
          <w:szCs w:val="22"/>
          <w:lang w:val="uk-UA"/>
        </w:rPr>
        <w:tab/>
        <w:t xml:space="preserve">    </w:t>
      </w:r>
      <w:r w:rsidR="000C5B83">
        <w:rPr>
          <w:bCs/>
          <w:sz w:val="22"/>
          <w:szCs w:val="22"/>
          <w:lang w:val="uk-UA"/>
        </w:rPr>
        <w:t>0</w:t>
      </w:r>
      <w:r w:rsidR="00BD1BB7" w:rsidRPr="00041C1C">
        <w:rPr>
          <w:bCs/>
          <w:sz w:val="22"/>
          <w:szCs w:val="22"/>
          <w:lang w:val="uk-UA"/>
        </w:rPr>
        <w:t>6</w:t>
      </w:r>
      <w:r w:rsidRPr="00041C1C">
        <w:rPr>
          <w:bCs/>
          <w:sz w:val="22"/>
          <w:szCs w:val="22"/>
          <w:lang w:val="uk-UA"/>
        </w:rPr>
        <w:t xml:space="preserve"> </w:t>
      </w:r>
      <w:r w:rsidR="00BD1BB7" w:rsidRPr="00041C1C">
        <w:rPr>
          <w:bCs/>
          <w:sz w:val="22"/>
          <w:szCs w:val="18"/>
          <w:lang w:val="uk-UA" w:eastAsia="uk-UA"/>
        </w:rPr>
        <w:t>травня</w:t>
      </w:r>
      <w:r w:rsidRPr="00041C1C">
        <w:rPr>
          <w:bCs/>
          <w:sz w:val="22"/>
          <w:szCs w:val="22"/>
          <w:lang w:val="uk-UA"/>
        </w:rPr>
        <w:t xml:space="preserve"> 202</w:t>
      </w:r>
      <w:r w:rsidR="003D42B4" w:rsidRPr="00041C1C">
        <w:rPr>
          <w:bCs/>
          <w:sz w:val="22"/>
          <w:szCs w:val="22"/>
          <w:lang w:val="uk-UA"/>
        </w:rPr>
        <w:t>1</w:t>
      </w:r>
      <w:r w:rsidRPr="00041C1C">
        <w:rPr>
          <w:bCs/>
          <w:sz w:val="22"/>
          <w:szCs w:val="22"/>
          <w:lang w:val="uk-UA"/>
        </w:rPr>
        <w:t xml:space="preserve"> р.</w:t>
      </w:r>
    </w:p>
    <w:sectPr w:rsidR="0015117B" w:rsidRPr="00041C1C" w:rsidSect="00BC55C2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3BA449D7"/>
    <w:multiLevelType w:val="hybridMultilevel"/>
    <w:tmpl w:val="47FE69E2"/>
    <w:lvl w:ilvl="0" w:tplc="7EBA37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63A3F"/>
    <w:multiLevelType w:val="multilevel"/>
    <w:tmpl w:val="D7AC9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331BBF"/>
    <w:multiLevelType w:val="multilevel"/>
    <w:tmpl w:val="B726A5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55C709DC"/>
    <w:multiLevelType w:val="hybridMultilevel"/>
    <w:tmpl w:val="49C21D36"/>
    <w:lvl w:ilvl="0" w:tplc="9D50B37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05" w:hanging="360"/>
      </w:pPr>
    </w:lvl>
    <w:lvl w:ilvl="2" w:tplc="0422001B" w:tentative="1">
      <w:start w:val="1"/>
      <w:numFmt w:val="lowerRoman"/>
      <w:lvlText w:val="%3."/>
      <w:lvlJc w:val="right"/>
      <w:pPr>
        <w:ind w:left="2025" w:hanging="180"/>
      </w:pPr>
    </w:lvl>
    <w:lvl w:ilvl="3" w:tplc="0422000F" w:tentative="1">
      <w:start w:val="1"/>
      <w:numFmt w:val="decimal"/>
      <w:lvlText w:val="%4."/>
      <w:lvlJc w:val="left"/>
      <w:pPr>
        <w:ind w:left="2745" w:hanging="360"/>
      </w:pPr>
    </w:lvl>
    <w:lvl w:ilvl="4" w:tplc="04220019" w:tentative="1">
      <w:start w:val="1"/>
      <w:numFmt w:val="lowerLetter"/>
      <w:lvlText w:val="%5."/>
      <w:lvlJc w:val="left"/>
      <w:pPr>
        <w:ind w:left="3465" w:hanging="360"/>
      </w:pPr>
    </w:lvl>
    <w:lvl w:ilvl="5" w:tplc="0422001B" w:tentative="1">
      <w:start w:val="1"/>
      <w:numFmt w:val="lowerRoman"/>
      <w:lvlText w:val="%6."/>
      <w:lvlJc w:val="right"/>
      <w:pPr>
        <w:ind w:left="4185" w:hanging="180"/>
      </w:pPr>
    </w:lvl>
    <w:lvl w:ilvl="6" w:tplc="0422000F" w:tentative="1">
      <w:start w:val="1"/>
      <w:numFmt w:val="decimal"/>
      <w:lvlText w:val="%7."/>
      <w:lvlJc w:val="left"/>
      <w:pPr>
        <w:ind w:left="4905" w:hanging="360"/>
      </w:pPr>
    </w:lvl>
    <w:lvl w:ilvl="7" w:tplc="04220019" w:tentative="1">
      <w:start w:val="1"/>
      <w:numFmt w:val="lowerLetter"/>
      <w:lvlText w:val="%8."/>
      <w:lvlJc w:val="left"/>
      <w:pPr>
        <w:ind w:left="5625" w:hanging="360"/>
      </w:pPr>
    </w:lvl>
    <w:lvl w:ilvl="8" w:tplc="0422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3EFC"/>
    <w:rsid w:val="000018FC"/>
    <w:rsid w:val="00004F75"/>
    <w:rsid w:val="000205F4"/>
    <w:rsid w:val="00023E25"/>
    <w:rsid w:val="0003168C"/>
    <w:rsid w:val="00041C1C"/>
    <w:rsid w:val="0006417D"/>
    <w:rsid w:val="0007122F"/>
    <w:rsid w:val="000723FA"/>
    <w:rsid w:val="000744ED"/>
    <w:rsid w:val="00083CBD"/>
    <w:rsid w:val="000A2F83"/>
    <w:rsid w:val="000A3C14"/>
    <w:rsid w:val="000B1D2B"/>
    <w:rsid w:val="000C5B83"/>
    <w:rsid w:val="000D7607"/>
    <w:rsid w:val="000F2A54"/>
    <w:rsid w:val="000F54C2"/>
    <w:rsid w:val="00100CF0"/>
    <w:rsid w:val="00105BED"/>
    <w:rsid w:val="00110627"/>
    <w:rsid w:val="00112710"/>
    <w:rsid w:val="00115276"/>
    <w:rsid w:val="0012131E"/>
    <w:rsid w:val="0012697A"/>
    <w:rsid w:val="00134243"/>
    <w:rsid w:val="0013703D"/>
    <w:rsid w:val="00146B51"/>
    <w:rsid w:val="0015117B"/>
    <w:rsid w:val="00176960"/>
    <w:rsid w:val="00193543"/>
    <w:rsid w:val="00194D2E"/>
    <w:rsid w:val="0019757E"/>
    <w:rsid w:val="001A7677"/>
    <w:rsid w:val="001B2ECF"/>
    <w:rsid w:val="001E0B65"/>
    <w:rsid w:val="002212FC"/>
    <w:rsid w:val="002522E0"/>
    <w:rsid w:val="0028697C"/>
    <w:rsid w:val="0029313A"/>
    <w:rsid w:val="002A1F21"/>
    <w:rsid w:val="002A720E"/>
    <w:rsid w:val="002B2AA9"/>
    <w:rsid w:val="002B5E97"/>
    <w:rsid w:val="002C58BD"/>
    <w:rsid w:val="002D1106"/>
    <w:rsid w:val="00305D0E"/>
    <w:rsid w:val="00327668"/>
    <w:rsid w:val="0033291E"/>
    <w:rsid w:val="003829C8"/>
    <w:rsid w:val="0039196A"/>
    <w:rsid w:val="00393308"/>
    <w:rsid w:val="003A3740"/>
    <w:rsid w:val="003A7526"/>
    <w:rsid w:val="003B7C74"/>
    <w:rsid w:val="003C4658"/>
    <w:rsid w:val="003C579A"/>
    <w:rsid w:val="003D20CB"/>
    <w:rsid w:val="003D42B4"/>
    <w:rsid w:val="003E341F"/>
    <w:rsid w:val="003E505B"/>
    <w:rsid w:val="003F2E0B"/>
    <w:rsid w:val="00404D3A"/>
    <w:rsid w:val="00443CFB"/>
    <w:rsid w:val="00446DD7"/>
    <w:rsid w:val="00456DB0"/>
    <w:rsid w:val="004963F7"/>
    <w:rsid w:val="0049746E"/>
    <w:rsid w:val="004A47C9"/>
    <w:rsid w:val="004B5E2B"/>
    <w:rsid w:val="004C6587"/>
    <w:rsid w:val="004C675A"/>
    <w:rsid w:val="004D500F"/>
    <w:rsid w:val="004E0ADD"/>
    <w:rsid w:val="004F724C"/>
    <w:rsid w:val="00513885"/>
    <w:rsid w:val="0052216A"/>
    <w:rsid w:val="00540226"/>
    <w:rsid w:val="00544509"/>
    <w:rsid w:val="005643D4"/>
    <w:rsid w:val="005809CC"/>
    <w:rsid w:val="00591CDF"/>
    <w:rsid w:val="005A3279"/>
    <w:rsid w:val="005B0A6A"/>
    <w:rsid w:val="005D0945"/>
    <w:rsid w:val="005D626E"/>
    <w:rsid w:val="005F7A57"/>
    <w:rsid w:val="00652C72"/>
    <w:rsid w:val="0066381F"/>
    <w:rsid w:val="00665BDB"/>
    <w:rsid w:val="006763FD"/>
    <w:rsid w:val="006804A8"/>
    <w:rsid w:val="00681B1A"/>
    <w:rsid w:val="006862F5"/>
    <w:rsid w:val="006B76DD"/>
    <w:rsid w:val="006E23DE"/>
    <w:rsid w:val="006F235A"/>
    <w:rsid w:val="006F5471"/>
    <w:rsid w:val="006F793B"/>
    <w:rsid w:val="00732A26"/>
    <w:rsid w:val="00761FF2"/>
    <w:rsid w:val="007A76F3"/>
    <w:rsid w:val="007C5F2C"/>
    <w:rsid w:val="007D57A7"/>
    <w:rsid w:val="007D7443"/>
    <w:rsid w:val="007F5B89"/>
    <w:rsid w:val="00812BB9"/>
    <w:rsid w:val="00823525"/>
    <w:rsid w:val="00837846"/>
    <w:rsid w:val="008510DB"/>
    <w:rsid w:val="00863EFC"/>
    <w:rsid w:val="008954D0"/>
    <w:rsid w:val="008A1172"/>
    <w:rsid w:val="008A312B"/>
    <w:rsid w:val="008B04D6"/>
    <w:rsid w:val="008C7693"/>
    <w:rsid w:val="008D69E1"/>
    <w:rsid w:val="008E4DC6"/>
    <w:rsid w:val="008E6AAB"/>
    <w:rsid w:val="008E7504"/>
    <w:rsid w:val="008F7708"/>
    <w:rsid w:val="00914F55"/>
    <w:rsid w:val="00917533"/>
    <w:rsid w:val="0094140D"/>
    <w:rsid w:val="00953BD4"/>
    <w:rsid w:val="009812E4"/>
    <w:rsid w:val="009A057E"/>
    <w:rsid w:val="009A0931"/>
    <w:rsid w:val="009B52B2"/>
    <w:rsid w:val="009E271E"/>
    <w:rsid w:val="009F0CAD"/>
    <w:rsid w:val="009F1B1F"/>
    <w:rsid w:val="00A008C2"/>
    <w:rsid w:val="00A030D5"/>
    <w:rsid w:val="00A1342D"/>
    <w:rsid w:val="00A1677D"/>
    <w:rsid w:val="00A45EF4"/>
    <w:rsid w:val="00A73360"/>
    <w:rsid w:val="00A75E13"/>
    <w:rsid w:val="00AC7BA9"/>
    <w:rsid w:val="00B115A8"/>
    <w:rsid w:val="00B2406C"/>
    <w:rsid w:val="00B351B4"/>
    <w:rsid w:val="00B41800"/>
    <w:rsid w:val="00B56EBD"/>
    <w:rsid w:val="00B8125D"/>
    <w:rsid w:val="00B829B1"/>
    <w:rsid w:val="00B937D1"/>
    <w:rsid w:val="00BB0598"/>
    <w:rsid w:val="00BB40EC"/>
    <w:rsid w:val="00BB4476"/>
    <w:rsid w:val="00BB449A"/>
    <w:rsid w:val="00BC55C2"/>
    <w:rsid w:val="00BD0783"/>
    <w:rsid w:val="00BD1BB7"/>
    <w:rsid w:val="00BD3219"/>
    <w:rsid w:val="00BD4736"/>
    <w:rsid w:val="00BD4D07"/>
    <w:rsid w:val="00BE082B"/>
    <w:rsid w:val="00BE657F"/>
    <w:rsid w:val="00BF5D08"/>
    <w:rsid w:val="00C272AD"/>
    <w:rsid w:val="00C319BC"/>
    <w:rsid w:val="00C32D9A"/>
    <w:rsid w:val="00C36FE6"/>
    <w:rsid w:val="00C47728"/>
    <w:rsid w:val="00C70617"/>
    <w:rsid w:val="00C7234D"/>
    <w:rsid w:val="00C73412"/>
    <w:rsid w:val="00C84B3D"/>
    <w:rsid w:val="00CA03BD"/>
    <w:rsid w:val="00CA4D91"/>
    <w:rsid w:val="00CB3155"/>
    <w:rsid w:val="00CC7835"/>
    <w:rsid w:val="00CF3AB3"/>
    <w:rsid w:val="00CF48F5"/>
    <w:rsid w:val="00CF53F3"/>
    <w:rsid w:val="00D05067"/>
    <w:rsid w:val="00D2175A"/>
    <w:rsid w:val="00D30320"/>
    <w:rsid w:val="00D31FA7"/>
    <w:rsid w:val="00D42B8E"/>
    <w:rsid w:val="00D52ACC"/>
    <w:rsid w:val="00D571E4"/>
    <w:rsid w:val="00D7733D"/>
    <w:rsid w:val="00D9397F"/>
    <w:rsid w:val="00DA097A"/>
    <w:rsid w:val="00DA673A"/>
    <w:rsid w:val="00DB33F6"/>
    <w:rsid w:val="00DB7CE3"/>
    <w:rsid w:val="00DE6DFD"/>
    <w:rsid w:val="00E017E3"/>
    <w:rsid w:val="00E2434C"/>
    <w:rsid w:val="00E26557"/>
    <w:rsid w:val="00E3142B"/>
    <w:rsid w:val="00E329C4"/>
    <w:rsid w:val="00E34E21"/>
    <w:rsid w:val="00E52834"/>
    <w:rsid w:val="00E63265"/>
    <w:rsid w:val="00E74C8B"/>
    <w:rsid w:val="00EA2BC3"/>
    <w:rsid w:val="00EC106F"/>
    <w:rsid w:val="00EE1596"/>
    <w:rsid w:val="00EF46AD"/>
    <w:rsid w:val="00EF6E66"/>
    <w:rsid w:val="00F05F25"/>
    <w:rsid w:val="00F07E19"/>
    <w:rsid w:val="00F139F7"/>
    <w:rsid w:val="00F85B1E"/>
    <w:rsid w:val="00F86E41"/>
    <w:rsid w:val="00FC7611"/>
    <w:rsid w:val="00FD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6C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2406C"/>
    <w:pPr>
      <w:keepNext/>
      <w:jc w:val="both"/>
      <w:outlineLvl w:val="5"/>
    </w:pPr>
    <w:rPr>
      <w:b/>
      <w:bCs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0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B2406C"/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styleId="3">
    <w:name w:val="Body Text Indent 3"/>
    <w:basedOn w:val="a"/>
    <w:link w:val="30"/>
    <w:rsid w:val="005F7A57"/>
    <w:pPr>
      <w:ind w:firstLine="227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5F7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F7A5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F7A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804A8"/>
    <w:rPr>
      <w:color w:val="0000FF" w:themeColor="hyperlink"/>
      <w:u w:val="single"/>
    </w:rPr>
  </w:style>
  <w:style w:type="paragraph" w:customStyle="1" w:styleId="1">
    <w:name w:val="Обычный1"/>
    <w:rsid w:val="00C36FE6"/>
    <w:pPr>
      <w:widowControl w:val="0"/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393308"/>
    <w:pPr>
      <w:spacing w:line="240" w:lineRule="auto"/>
      <w:ind w:firstLine="0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4C65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hps">
    <w:name w:val="hps"/>
    <w:basedOn w:val="a0"/>
    <w:rsid w:val="00A45EF4"/>
  </w:style>
  <w:style w:type="paragraph" w:customStyle="1" w:styleId="31">
    <w:name w:val="Основной текст 31"/>
    <w:basedOn w:val="a"/>
    <w:rsid w:val="0015117B"/>
    <w:pPr>
      <w:suppressAutoHyphens/>
      <w:jc w:val="both"/>
    </w:pPr>
    <w:rPr>
      <w:sz w:val="28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6C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2406C"/>
    <w:pPr>
      <w:keepNext/>
      <w:jc w:val="both"/>
      <w:outlineLvl w:val="5"/>
    </w:pPr>
    <w:rPr>
      <w:b/>
      <w:bCs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0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B2406C"/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styleId="3">
    <w:name w:val="Body Text Indent 3"/>
    <w:basedOn w:val="a"/>
    <w:link w:val="30"/>
    <w:rsid w:val="005F7A57"/>
    <w:pPr>
      <w:ind w:firstLine="227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5F7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F7A5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F7A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804A8"/>
    <w:rPr>
      <w:color w:val="0000FF" w:themeColor="hyperlink"/>
      <w:u w:val="single"/>
    </w:rPr>
  </w:style>
  <w:style w:type="paragraph" w:customStyle="1" w:styleId="1">
    <w:name w:val="Обычный1"/>
    <w:rsid w:val="00C36FE6"/>
    <w:pPr>
      <w:widowControl w:val="0"/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393308"/>
    <w:pPr>
      <w:spacing w:line="240" w:lineRule="auto"/>
      <w:ind w:firstLine="0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4C65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hps">
    <w:name w:val="hps"/>
    <w:basedOn w:val="a0"/>
    <w:rsid w:val="00A45EF4"/>
  </w:style>
  <w:style w:type="paragraph" w:customStyle="1" w:styleId="31">
    <w:name w:val="Основной текст 31"/>
    <w:basedOn w:val="a"/>
    <w:rsid w:val="0015117B"/>
    <w:pPr>
      <w:suppressAutoHyphens/>
      <w:jc w:val="both"/>
    </w:pPr>
    <w:rPr>
      <w:sz w:val="28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op.od@ukr.ne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B9E92-BBCF-4968-B0AB-5AD749C0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3957</Words>
  <Characters>2257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Kroviakov</cp:lastModifiedBy>
  <cp:revision>8</cp:revision>
  <cp:lastPrinted>2019-03-14T10:16:00Z</cp:lastPrinted>
  <dcterms:created xsi:type="dcterms:W3CDTF">2021-02-11T14:44:00Z</dcterms:created>
  <dcterms:modified xsi:type="dcterms:W3CDTF">2021-02-16T20:11:00Z</dcterms:modified>
</cp:coreProperties>
</file>