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A04C0A" w:rsidRPr="007710A6" w:rsidRDefault="00A04C0A" w:rsidP="007710A6">
      <w:pPr>
        <w:spacing w:after="120" w:line="221" w:lineRule="auto"/>
        <w:ind w:right="125"/>
        <w:jc w:val="both"/>
        <w:rPr>
          <w:spacing w:val="-4"/>
          <w:sz w:val="23"/>
          <w:szCs w:val="23"/>
          <w:lang w:val="en-US"/>
        </w:rPr>
      </w:pPr>
      <w:r w:rsidRPr="007710A6">
        <w:rPr>
          <w:spacing w:val="-4"/>
          <w:sz w:val="23"/>
          <w:szCs w:val="23"/>
          <w:lang w:val="uk-UA"/>
        </w:rPr>
        <w:t xml:space="preserve">Організаційний внесок, що включає витрати на публікацію праць і пересилку інформаційних матеріалів, складає в національній валюті України з розрахунку </w:t>
      </w:r>
      <w:r w:rsidR="00BB6973" w:rsidRPr="007710A6">
        <w:rPr>
          <w:spacing w:val="-4"/>
          <w:sz w:val="23"/>
          <w:szCs w:val="23"/>
          <w:lang w:val="uk-UA"/>
        </w:rPr>
        <w:t>200</w:t>
      </w:r>
      <w:r w:rsidRPr="007710A6">
        <w:rPr>
          <w:spacing w:val="-4"/>
          <w:sz w:val="23"/>
          <w:szCs w:val="23"/>
          <w:lang w:val="uk-UA"/>
        </w:rPr>
        <w:t xml:space="preserve"> грн</w:t>
      </w:r>
      <w:r w:rsidR="00F54BBA" w:rsidRPr="007710A6">
        <w:rPr>
          <w:spacing w:val="-4"/>
          <w:sz w:val="23"/>
          <w:szCs w:val="23"/>
          <w:lang w:val="uk-UA"/>
        </w:rPr>
        <w:t>.</w:t>
      </w:r>
      <w:r w:rsidRPr="007710A6">
        <w:rPr>
          <w:spacing w:val="-4"/>
          <w:sz w:val="23"/>
          <w:szCs w:val="23"/>
          <w:lang w:val="uk-UA"/>
        </w:rPr>
        <w:t xml:space="preserve"> за </w:t>
      </w:r>
      <w:r w:rsidR="00BB6973" w:rsidRPr="007710A6">
        <w:rPr>
          <w:spacing w:val="-4"/>
          <w:sz w:val="23"/>
          <w:szCs w:val="23"/>
          <w:lang w:val="uk-UA"/>
        </w:rPr>
        <w:t>статтю</w:t>
      </w:r>
      <w:r w:rsidRPr="007710A6">
        <w:rPr>
          <w:spacing w:val="-4"/>
          <w:sz w:val="23"/>
          <w:szCs w:val="23"/>
          <w:lang w:val="uk-UA"/>
        </w:rPr>
        <w:t xml:space="preserve"> і перераховується на рахунок із зазначенням на платіжному дорученні «</w:t>
      </w:r>
      <w:proofErr w:type="spellStart"/>
      <w:r w:rsidRPr="007710A6">
        <w:rPr>
          <w:spacing w:val="-4"/>
          <w:sz w:val="23"/>
          <w:szCs w:val="23"/>
          <w:lang w:val="uk-UA"/>
        </w:rPr>
        <w:t>Оргвнесок</w:t>
      </w:r>
      <w:proofErr w:type="spellEnd"/>
      <w:r w:rsidRPr="007710A6">
        <w:rPr>
          <w:spacing w:val="-4"/>
          <w:sz w:val="23"/>
          <w:szCs w:val="23"/>
          <w:lang w:val="uk-UA"/>
        </w:rPr>
        <w:t xml:space="preserve"> за участь </w:t>
      </w:r>
      <w:r w:rsidR="00F54BBA" w:rsidRPr="007710A6">
        <w:rPr>
          <w:spacing w:val="-4"/>
          <w:sz w:val="23"/>
          <w:szCs w:val="23"/>
          <w:lang w:val="uk-UA"/>
        </w:rPr>
        <w:t xml:space="preserve">у </w:t>
      </w:r>
      <w:r w:rsidRPr="007710A6">
        <w:rPr>
          <w:spacing w:val="-4"/>
          <w:sz w:val="23"/>
          <w:szCs w:val="23"/>
          <w:lang w:val="uk-UA"/>
        </w:rPr>
        <w:t>конференції «Структуроутворення, міцність та руйнування композиційних матеріалів і конструкцій» і П.І.П. (повністю) учасника</w:t>
      </w:r>
      <w:r w:rsidR="00F54BBA" w:rsidRPr="007710A6">
        <w:rPr>
          <w:spacing w:val="-4"/>
          <w:sz w:val="23"/>
          <w:szCs w:val="23"/>
          <w:lang w:val="uk-UA"/>
        </w:rPr>
        <w:t>»</w:t>
      </w:r>
      <w:r w:rsidRPr="007710A6">
        <w:rPr>
          <w:spacing w:val="-4"/>
          <w:sz w:val="23"/>
          <w:szCs w:val="23"/>
          <w:lang w:val="uk-UA"/>
        </w:rPr>
        <w:t>.</w:t>
      </w:r>
    </w:p>
    <w:p w:rsidR="0039196A" w:rsidRPr="002522E0" w:rsidRDefault="0039196A" w:rsidP="008C0B7F">
      <w:pPr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39196A" w:rsidRPr="007710A6" w:rsidRDefault="0039196A" w:rsidP="007809F6">
      <w:pPr>
        <w:ind w:firstLine="284"/>
        <w:jc w:val="both"/>
        <w:rPr>
          <w:sz w:val="23"/>
          <w:szCs w:val="23"/>
          <w:lang w:val="uk-UA"/>
        </w:rPr>
      </w:pPr>
      <w:r w:rsidRPr="007710A6">
        <w:rPr>
          <w:sz w:val="23"/>
          <w:szCs w:val="23"/>
          <w:lang w:val="uk-UA"/>
        </w:rPr>
        <w:t xml:space="preserve">ЦЕНТР НТТМ </w:t>
      </w:r>
      <w:r w:rsidR="002522E0" w:rsidRPr="007710A6">
        <w:rPr>
          <w:sz w:val="23"/>
          <w:szCs w:val="23"/>
          <w:lang w:val="uk-UA"/>
        </w:rPr>
        <w:t>з АБ</w:t>
      </w:r>
      <w:r w:rsidRPr="007710A6">
        <w:rPr>
          <w:sz w:val="23"/>
          <w:szCs w:val="23"/>
          <w:lang w:val="uk-UA"/>
        </w:rPr>
        <w:t xml:space="preserve">, Код </w:t>
      </w:r>
      <w:r w:rsidRPr="007710A6">
        <w:rPr>
          <w:b/>
          <w:sz w:val="23"/>
          <w:szCs w:val="23"/>
          <w:lang w:val="uk-UA"/>
        </w:rPr>
        <w:t>21028281</w:t>
      </w:r>
      <w:r w:rsidRPr="007710A6">
        <w:rPr>
          <w:sz w:val="23"/>
          <w:szCs w:val="23"/>
          <w:lang w:val="uk-UA"/>
        </w:rPr>
        <w:t xml:space="preserve">, МФО </w:t>
      </w:r>
      <w:r w:rsidR="00A2777F" w:rsidRPr="007710A6">
        <w:rPr>
          <w:b/>
          <w:bCs/>
          <w:sz w:val="23"/>
          <w:szCs w:val="23"/>
          <w:lang w:val="uk-UA"/>
        </w:rPr>
        <w:t>320478</w:t>
      </w:r>
    </w:p>
    <w:p w:rsidR="0039196A" w:rsidRPr="007710A6" w:rsidRDefault="0039196A" w:rsidP="007809F6">
      <w:pPr>
        <w:spacing w:line="216" w:lineRule="auto"/>
        <w:jc w:val="both"/>
        <w:rPr>
          <w:b/>
          <w:bCs/>
          <w:sz w:val="23"/>
          <w:szCs w:val="23"/>
          <w:lang w:val="en-US"/>
        </w:rPr>
      </w:pPr>
      <w:r w:rsidRPr="007710A6">
        <w:rPr>
          <w:sz w:val="23"/>
          <w:szCs w:val="23"/>
          <w:lang w:val="uk-UA"/>
        </w:rPr>
        <w:t>Р</w:t>
      </w:r>
      <w:r w:rsidR="002522E0" w:rsidRPr="007710A6">
        <w:rPr>
          <w:sz w:val="23"/>
          <w:szCs w:val="23"/>
          <w:lang w:val="uk-UA"/>
        </w:rPr>
        <w:t xml:space="preserve">озрахунковий рахунок </w:t>
      </w:r>
      <w:r w:rsidR="00083D3C" w:rsidRPr="007710A6">
        <w:rPr>
          <w:b/>
          <w:sz w:val="23"/>
          <w:szCs w:val="23"/>
          <w:lang w:val="en-US"/>
        </w:rPr>
        <w:t>IBAN</w:t>
      </w:r>
      <w:r w:rsidR="00083D3C" w:rsidRPr="007710A6">
        <w:rPr>
          <w:b/>
          <w:sz w:val="23"/>
          <w:szCs w:val="23"/>
        </w:rPr>
        <w:t xml:space="preserve"> </w:t>
      </w:r>
      <w:r w:rsidR="00083D3C" w:rsidRPr="007710A6">
        <w:rPr>
          <w:b/>
          <w:sz w:val="23"/>
          <w:szCs w:val="23"/>
          <w:lang w:val="en-US"/>
        </w:rPr>
        <w:t>UA</w:t>
      </w:r>
      <w:r w:rsidR="00083D3C" w:rsidRPr="007710A6">
        <w:rPr>
          <w:b/>
          <w:sz w:val="23"/>
          <w:szCs w:val="23"/>
        </w:rPr>
        <w:t xml:space="preserve"> 103204780000026009924861812 </w:t>
      </w:r>
      <w:r w:rsidR="00A2777F" w:rsidRPr="007710A6">
        <w:rPr>
          <w:b/>
          <w:bCs/>
          <w:sz w:val="23"/>
          <w:szCs w:val="23"/>
        </w:rPr>
        <w:t>в</w:t>
      </w:r>
      <w:r w:rsidR="00A2777F" w:rsidRPr="007710A6">
        <w:rPr>
          <w:b/>
          <w:bCs/>
          <w:sz w:val="23"/>
          <w:szCs w:val="23"/>
          <w:lang w:val="uk-UA"/>
        </w:rPr>
        <w:t xml:space="preserve"> ПАТ </w:t>
      </w:r>
      <w:r w:rsidR="00A2777F" w:rsidRPr="007710A6">
        <w:rPr>
          <w:b/>
          <w:bCs/>
          <w:sz w:val="23"/>
          <w:szCs w:val="23"/>
        </w:rPr>
        <w:t xml:space="preserve"> </w:t>
      </w:r>
      <w:r w:rsidR="00A2777F" w:rsidRPr="007710A6">
        <w:rPr>
          <w:b/>
          <w:bCs/>
          <w:sz w:val="23"/>
          <w:szCs w:val="23"/>
          <w:lang w:val="uk-UA"/>
        </w:rPr>
        <w:t xml:space="preserve">АБ </w:t>
      </w:r>
      <w:r w:rsidR="00A2777F" w:rsidRPr="007710A6">
        <w:rPr>
          <w:b/>
          <w:bCs/>
          <w:sz w:val="23"/>
          <w:szCs w:val="23"/>
        </w:rPr>
        <w:t xml:space="preserve"> «</w:t>
      </w:r>
      <w:proofErr w:type="spellStart"/>
      <w:r w:rsidR="00A2777F" w:rsidRPr="007710A6">
        <w:rPr>
          <w:b/>
          <w:bCs/>
          <w:sz w:val="23"/>
          <w:szCs w:val="23"/>
        </w:rPr>
        <w:t>Укр</w:t>
      </w:r>
      <w:r w:rsidR="00A2777F" w:rsidRPr="007710A6">
        <w:rPr>
          <w:b/>
          <w:bCs/>
          <w:sz w:val="23"/>
          <w:szCs w:val="23"/>
          <w:lang w:val="uk-UA"/>
        </w:rPr>
        <w:t>газбанк</w:t>
      </w:r>
      <w:proofErr w:type="spellEnd"/>
      <w:r w:rsidR="00A2777F" w:rsidRPr="007710A6">
        <w:rPr>
          <w:b/>
          <w:bCs/>
          <w:sz w:val="23"/>
          <w:szCs w:val="23"/>
        </w:rPr>
        <w:t>»</w:t>
      </w:r>
    </w:p>
    <w:p w:rsidR="007710A6" w:rsidRPr="007710A6" w:rsidRDefault="007710A6" w:rsidP="007809F6">
      <w:pPr>
        <w:spacing w:line="216" w:lineRule="auto"/>
        <w:jc w:val="both"/>
        <w:rPr>
          <w:bCs/>
          <w:sz w:val="14"/>
          <w:szCs w:val="16"/>
          <w:lang w:val="en-US"/>
        </w:rPr>
      </w:pPr>
    </w:p>
    <w:p w:rsidR="0039196A" w:rsidRPr="002522E0" w:rsidRDefault="0039196A" w:rsidP="0039196A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7710A6" w:rsidRDefault="0039196A" w:rsidP="00F54BBA">
      <w:pPr>
        <w:tabs>
          <w:tab w:val="left" w:pos="3000"/>
          <w:tab w:val="left" w:pos="3686"/>
          <w:tab w:val="left" w:pos="4678"/>
        </w:tabs>
        <w:jc w:val="both"/>
        <w:rPr>
          <w:sz w:val="23"/>
          <w:szCs w:val="23"/>
          <w:lang w:val="uk-UA"/>
        </w:rPr>
      </w:pPr>
      <w:r w:rsidRPr="007710A6">
        <w:rPr>
          <w:sz w:val="23"/>
          <w:szCs w:val="23"/>
          <w:lang w:val="uk-UA"/>
        </w:rPr>
        <w:t>Представлен</w:t>
      </w:r>
      <w:r w:rsidR="002522E0" w:rsidRPr="007710A6">
        <w:rPr>
          <w:sz w:val="23"/>
          <w:szCs w:val="23"/>
          <w:lang w:val="uk-UA"/>
        </w:rPr>
        <w:t>ня</w:t>
      </w:r>
      <w:r w:rsidRPr="007710A6">
        <w:rPr>
          <w:sz w:val="23"/>
          <w:szCs w:val="23"/>
          <w:lang w:val="uk-UA"/>
        </w:rPr>
        <w:t xml:space="preserve"> заявок             </w:t>
      </w:r>
      <w:r w:rsidR="003B15A3" w:rsidRPr="007710A6">
        <w:rPr>
          <w:sz w:val="23"/>
          <w:szCs w:val="23"/>
          <w:lang w:val="uk-UA"/>
        </w:rPr>
        <w:t xml:space="preserve">    </w:t>
      </w:r>
      <w:r w:rsidR="00D27A2D" w:rsidRPr="007710A6">
        <w:rPr>
          <w:sz w:val="23"/>
          <w:szCs w:val="23"/>
          <w:lang w:val="uk-UA"/>
        </w:rPr>
        <w:tab/>
      </w:r>
      <w:r w:rsidR="00F54BBA" w:rsidRPr="007710A6">
        <w:rPr>
          <w:sz w:val="23"/>
          <w:szCs w:val="23"/>
          <w:lang w:val="uk-UA"/>
        </w:rPr>
        <w:tab/>
      </w:r>
      <w:r w:rsidR="00D27A2D" w:rsidRPr="007710A6">
        <w:rPr>
          <w:sz w:val="23"/>
          <w:szCs w:val="23"/>
          <w:lang w:val="uk-UA"/>
        </w:rPr>
        <w:t>до</w:t>
      </w:r>
      <w:r w:rsidR="003B15A3" w:rsidRPr="007710A6">
        <w:rPr>
          <w:sz w:val="23"/>
          <w:szCs w:val="23"/>
          <w:lang w:val="uk-UA"/>
        </w:rPr>
        <w:t xml:space="preserve"> </w:t>
      </w:r>
      <w:r w:rsidR="00CF705B" w:rsidRPr="007710A6">
        <w:rPr>
          <w:sz w:val="23"/>
          <w:szCs w:val="23"/>
          <w:lang w:val="uk-UA"/>
        </w:rPr>
        <w:t>1</w:t>
      </w:r>
      <w:r w:rsidR="00163593" w:rsidRPr="007710A6">
        <w:rPr>
          <w:sz w:val="23"/>
          <w:szCs w:val="23"/>
          <w:lang w:val="uk-UA"/>
        </w:rPr>
        <w:t>0</w:t>
      </w:r>
      <w:r w:rsidR="003B15A3" w:rsidRPr="007710A6">
        <w:rPr>
          <w:sz w:val="23"/>
          <w:szCs w:val="23"/>
        </w:rPr>
        <w:t>.0</w:t>
      </w:r>
      <w:r w:rsidR="00A04C0A" w:rsidRPr="007710A6">
        <w:rPr>
          <w:sz w:val="23"/>
          <w:szCs w:val="23"/>
          <w:lang w:val="uk-UA"/>
        </w:rPr>
        <w:t>3</w:t>
      </w:r>
      <w:r w:rsidR="003B15A3" w:rsidRPr="007710A6">
        <w:rPr>
          <w:sz w:val="23"/>
          <w:szCs w:val="23"/>
        </w:rPr>
        <w:t>.</w:t>
      </w:r>
      <w:r w:rsidR="00BA02B1" w:rsidRPr="007710A6">
        <w:rPr>
          <w:sz w:val="23"/>
          <w:szCs w:val="23"/>
          <w:lang w:val="uk-UA"/>
        </w:rPr>
        <w:t>20</w:t>
      </w:r>
      <w:r w:rsidR="00C956CC" w:rsidRPr="007710A6">
        <w:rPr>
          <w:sz w:val="23"/>
          <w:szCs w:val="23"/>
        </w:rPr>
        <w:t>2</w:t>
      </w:r>
      <w:r w:rsidR="00C956CC" w:rsidRPr="007710A6">
        <w:rPr>
          <w:sz w:val="23"/>
          <w:szCs w:val="23"/>
          <w:lang w:val="uk-UA"/>
        </w:rPr>
        <w:t>1</w:t>
      </w:r>
      <w:r w:rsidR="00D27A2D" w:rsidRPr="007710A6">
        <w:rPr>
          <w:sz w:val="23"/>
          <w:szCs w:val="23"/>
          <w:lang w:val="uk-UA"/>
        </w:rPr>
        <w:t xml:space="preserve"> р.</w:t>
      </w:r>
      <w:r w:rsidR="004C0CE8" w:rsidRPr="007710A6">
        <w:rPr>
          <w:sz w:val="23"/>
          <w:szCs w:val="23"/>
          <w:lang w:val="uk-UA"/>
        </w:rPr>
        <w:tab/>
      </w:r>
    </w:p>
    <w:p w:rsidR="0039196A" w:rsidRPr="007710A6" w:rsidRDefault="0039196A" w:rsidP="00F54BBA">
      <w:pPr>
        <w:tabs>
          <w:tab w:val="left" w:pos="3686"/>
          <w:tab w:val="left" w:pos="4678"/>
        </w:tabs>
        <w:jc w:val="both"/>
        <w:rPr>
          <w:sz w:val="23"/>
          <w:szCs w:val="23"/>
          <w:lang w:val="uk-UA"/>
        </w:rPr>
      </w:pPr>
      <w:r w:rsidRPr="007710A6">
        <w:rPr>
          <w:sz w:val="23"/>
          <w:szCs w:val="23"/>
          <w:lang w:val="uk-UA"/>
        </w:rPr>
        <w:t>Представлен</w:t>
      </w:r>
      <w:r w:rsidR="002522E0" w:rsidRPr="007710A6">
        <w:rPr>
          <w:sz w:val="23"/>
          <w:szCs w:val="23"/>
          <w:lang w:val="uk-UA"/>
        </w:rPr>
        <w:t>ня  доповідей</w:t>
      </w:r>
      <w:r w:rsidR="00D27A2D" w:rsidRPr="007710A6">
        <w:rPr>
          <w:sz w:val="23"/>
          <w:szCs w:val="23"/>
          <w:lang w:val="uk-UA"/>
        </w:rPr>
        <w:tab/>
      </w:r>
      <w:r w:rsidR="00F54BBA" w:rsidRPr="007710A6">
        <w:rPr>
          <w:sz w:val="23"/>
          <w:szCs w:val="23"/>
          <w:lang w:val="uk-UA"/>
        </w:rPr>
        <w:tab/>
      </w:r>
      <w:r w:rsidR="00D27A2D" w:rsidRPr="007710A6">
        <w:rPr>
          <w:sz w:val="23"/>
          <w:szCs w:val="23"/>
          <w:lang w:val="uk-UA"/>
        </w:rPr>
        <w:t xml:space="preserve">до </w:t>
      </w:r>
      <w:r w:rsidR="00163593" w:rsidRPr="007710A6">
        <w:rPr>
          <w:sz w:val="23"/>
          <w:szCs w:val="23"/>
          <w:lang w:val="uk-UA"/>
        </w:rPr>
        <w:t>19</w:t>
      </w:r>
      <w:r w:rsidR="00C956CC" w:rsidRPr="007710A6">
        <w:rPr>
          <w:sz w:val="23"/>
          <w:szCs w:val="23"/>
          <w:lang w:val="uk-UA"/>
        </w:rPr>
        <w:t>.0</w:t>
      </w:r>
      <w:r w:rsidR="00A04C0A" w:rsidRPr="007710A6">
        <w:rPr>
          <w:sz w:val="23"/>
          <w:szCs w:val="23"/>
          <w:lang w:val="uk-UA"/>
        </w:rPr>
        <w:t>3</w:t>
      </w:r>
      <w:r w:rsidR="003B15A3" w:rsidRPr="007710A6">
        <w:rPr>
          <w:sz w:val="23"/>
          <w:szCs w:val="23"/>
          <w:lang w:val="uk-UA"/>
        </w:rPr>
        <w:t>.</w:t>
      </w:r>
      <w:r w:rsidR="00BA02B1" w:rsidRPr="007710A6">
        <w:rPr>
          <w:sz w:val="23"/>
          <w:szCs w:val="23"/>
          <w:lang w:val="uk-UA"/>
        </w:rPr>
        <w:t>20</w:t>
      </w:r>
      <w:r w:rsidR="00C956CC" w:rsidRPr="007710A6">
        <w:rPr>
          <w:sz w:val="23"/>
          <w:szCs w:val="23"/>
          <w:lang w:val="uk-UA"/>
        </w:rPr>
        <w:t>21</w:t>
      </w:r>
      <w:r w:rsidR="00D27A2D" w:rsidRPr="007710A6">
        <w:rPr>
          <w:sz w:val="23"/>
          <w:szCs w:val="23"/>
          <w:lang w:val="uk-UA"/>
        </w:rPr>
        <w:t xml:space="preserve"> р.</w:t>
      </w:r>
    </w:p>
    <w:p w:rsidR="0039196A" w:rsidRPr="007710A6" w:rsidRDefault="0039196A" w:rsidP="00F54BBA">
      <w:pPr>
        <w:tabs>
          <w:tab w:val="left" w:pos="3000"/>
          <w:tab w:val="left" w:pos="3686"/>
          <w:tab w:val="left" w:pos="4678"/>
        </w:tabs>
        <w:jc w:val="both"/>
        <w:rPr>
          <w:sz w:val="23"/>
          <w:szCs w:val="23"/>
          <w:lang w:val="uk-UA"/>
        </w:rPr>
      </w:pPr>
      <w:r w:rsidRPr="007710A6">
        <w:rPr>
          <w:sz w:val="23"/>
          <w:szCs w:val="23"/>
          <w:lang w:val="uk-UA"/>
        </w:rPr>
        <w:t>Оплата за участ</w:t>
      </w:r>
      <w:r w:rsidR="002522E0" w:rsidRPr="007710A6">
        <w:rPr>
          <w:sz w:val="23"/>
          <w:szCs w:val="23"/>
          <w:lang w:val="uk-UA"/>
        </w:rPr>
        <w:t>ь</w:t>
      </w:r>
      <w:r w:rsidRPr="007710A6">
        <w:rPr>
          <w:sz w:val="23"/>
          <w:szCs w:val="23"/>
          <w:lang w:val="uk-UA"/>
        </w:rPr>
        <w:t xml:space="preserve"> (</w:t>
      </w:r>
      <w:proofErr w:type="spellStart"/>
      <w:r w:rsidRPr="007710A6">
        <w:rPr>
          <w:sz w:val="23"/>
          <w:szCs w:val="23"/>
          <w:lang w:val="uk-UA"/>
        </w:rPr>
        <w:t>оргвн</w:t>
      </w:r>
      <w:r w:rsidR="002522E0" w:rsidRPr="007710A6">
        <w:rPr>
          <w:sz w:val="23"/>
          <w:szCs w:val="23"/>
          <w:lang w:val="uk-UA"/>
        </w:rPr>
        <w:t>е</w:t>
      </w:r>
      <w:r w:rsidRPr="007710A6">
        <w:rPr>
          <w:sz w:val="23"/>
          <w:szCs w:val="23"/>
          <w:lang w:val="uk-UA"/>
        </w:rPr>
        <w:t>с</w:t>
      </w:r>
      <w:r w:rsidR="002522E0" w:rsidRPr="007710A6">
        <w:rPr>
          <w:sz w:val="23"/>
          <w:szCs w:val="23"/>
          <w:lang w:val="uk-UA"/>
        </w:rPr>
        <w:t>ок</w:t>
      </w:r>
      <w:proofErr w:type="spellEnd"/>
      <w:r w:rsidRPr="007710A6">
        <w:rPr>
          <w:sz w:val="23"/>
          <w:szCs w:val="23"/>
          <w:lang w:val="uk-UA"/>
        </w:rPr>
        <w:t xml:space="preserve">)   </w:t>
      </w:r>
      <w:r w:rsidR="004C0CE8" w:rsidRPr="007710A6">
        <w:rPr>
          <w:sz w:val="23"/>
          <w:szCs w:val="23"/>
          <w:lang w:val="uk-UA"/>
        </w:rPr>
        <w:tab/>
      </w:r>
      <w:r w:rsidR="00F54BBA" w:rsidRPr="007710A6">
        <w:rPr>
          <w:sz w:val="23"/>
          <w:szCs w:val="23"/>
          <w:lang w:val="uk-UA"/>
        </w:rPr>
        <w:tab/>
      </w:r>
      <w:r w:rsidR="00CF705B" w:rsidRPr="007710A6">
        <w:rPr>
          <w:sz w:val="23"/>
          <w:szCs w:val="23"/>
          <w:lang w:val="uk-UA"/>
        </w:rPr>
        <w:t>до 25</w:t>
      </w:r>
      <w:r w:rsidR="00C956CC" w:rsidRPr="007710A6">
        <w:rPr>
          <w:sz w:val="23"/>
          <w:szCs w:val="23"/>
        </w:rPr>
        <w:t>.0</w:t>
      </w:r>
      <w:r w:rsidR="00A04C0A" w:rsidRPr="007710A6">
        <w:rPr>
          <w:sz w:val="23"/>
          <w:szCs w:val="23"/>
          <w:lang w:val="uk-UA"/>
        </w:rPr>
        <w:t>3</w:t>
      </w:r>
      <w:r w:rsidR="00BA02B1" w:rsidRPr="007710A6">
        <w:rPr>
          <w:sz w:val="23"/>
          <w:szCs w:val="23"/>
        </w:rPr>
        <w:t>.</w:t>
      </w:r>
      <w:r w:rsidR="00BA02B1" w:rsidRPr="007710A6">
        <w:rPr>
          <w:sz w:val="23"/>
          <w:szCs w:val="23"/>
          <w:lang w:val="uk-UA"/>
        </w:rPr>
        <w:t>20</w:t>
      </w:r>
      <w:r w:rsidR="00C956CC" w:rsidRPr="007710A6">
        <w:rPr>
          <w:sz w:val="23"/>
          <w:szCs w:val="23"/>
        </w:rPr>
        <w:t>2</w:t>
      </w:r>
      <w:r w:rsidR="00C956CC" w:rsidRPr="007710A6">
        <w:rPr>
          <w:sz w:val="23"/>
          <w:szCs w:val="23"/>
          <w:lang w:val="uk-UA"/>
        </w:rPr>
        <w:t>1</w:t>
      </w:r>
      <w:r w:rsidR="00D27A2D" w:rsidRPr="007710A6">
        <w:rPr>
          <w:sz w:val="23"/>
          <w:szCs w:val="23"/>
          <w:lang w:val="uk-UA"/>
        </w:rPr>
        <w:t xml:space="preserve"> р.</w:t>
      </w:r>
    </w:p>
    <w:p w:rsidR="0039196A" w:rsidRPr="007710A6" w:rsidRDefault="002522E0" w:rsidP="00F54BBA">
      <w:pPr>
        <w:tabs>
          <w:tab w:val="left" w:pos="3000"/>
          <w:tab w:val="left" w:pos="3686"/>
          <w:tab w:val="left" w:pos="4678"/>
        </w:tabs>
        <w:rPr>
          <w:sz w:val="23"/>
          <w:szCs w:val="23"/>
          <w:lang w:val="en-US"/>
        </w:rPr>
      </w:pPr>
      <w:r w:rsidRPr="007710A6">
        <w:rPr>
          <w:sz w:val="23"/>
          <w:szCs w:val="23"/>
          <w:lang w:val="uk-UA"/>
        </w:rPr>
        <w:t>Початок ро</w:t>
      </w:r>
      <w:r w:rsidR="009F1B1F" w:rsidRPr="007710A6">
        <w:rPr>
          <w:sz w:val="23"/>
          <w:szCs w:val="23"/>
          <w:lang w:val="uk-UA"/>
        </w:rPr>
        <w:t>бот</w:t>
      </w:r>
      <w:r w:rsidRPr="007710A6">
        <w:rPr>
          <w:sz w:val="23"/>
          <w:szCs w:val="23"/>
          <w:lang w:val="uk-UA"/>
        </w:rPr>
        <w:t>и</w:t>
      </w:r>
      <w:r w:rsidR="0024319A" w:rsidRPr="007710A6">
        <w:rPr>
          <w:sz w:val="23"/>
          <w:szCs w:val="23"/>
          <w:lang w:val="uk-UA"/>
        </w:rPr>
        <w:tab/>
      </w:r>
      <w:r w:rsidR="00D27A2D" w:rsidRPr="007710A6">
        <w:rPr>
          <w:sz w:val="23"/>
          <w:szCs w:val="23"/>
          <w:lang w:val="uk-UA"/>
        </w:rPr>
        <w:tab/>
      </w:r>
      <w:r w:rsidR="009F3146" w:rsidRPr="007710A6">
        <w:rPr>
          <w:sz w:val="23"/>
          <w:szCs w:val="23"/>
          <w:lang w:val="uk-UA"/>
        </w:rPr>
        <w:t xml:space="preserve">     </w:t>
      </w:r>
      <w:r w:rsidR="00F54BBA" w:rsidRPr="007710A6">
        <w:rPr>
          <w:sz w:val="23"/>
          <w:szCs w:val="23"/>
          <w:lang w:val="uk-UA"/>
        </w:rPr>
        <w:tab/>
      </w:r>
      <w:r w:rsidR="007710A6" w:rsidRPr="007710A6">
        <w:rPr>
          <w:sz w:val="23"/>
          <w:szCs w:val="23"/>
          <w:lang w:val="en-US"/>
        </w:rPr>
        <w:t xml:space="preserve">      </w:t>
      </w:r>
      <w:r w:rsidR="00C956CC" w:rsidRPr="007710A6">
        <w:rPr>
          <w:sz w:val="23"/>
          <w:szCs w:val="23"/>
          <w:lang w:val="uk-UA"/>
        </w:rPr>
        <w:t>0</w:t>
      </w:r>
      <w:r w:rsidR="003B15A3" w:rsidRPr="007710A6">
        <w:rPr>
          <w:sz w:val="23"/>
          <w:szCs w:val="23"/>
        </w:rPr>
        <w:t>8</w:t>
      </w:r>
      <w:r w:rsidR="00C956CC" w:rsidRPr="007710A6">
        <w:rPr>
          <w:sz w:val="23"/>
          <w:szCs w:val="23"/>
          <w:lang w:val="uk-UA"/>
        </w:rPr>
        <w:t>.0</w:t>
      </w:r>
      <w:r w:rsidR="00A04C0A" w:rsidRPr="007710A6">
        <w:rPr>
          <w:sz w:val="23"/>
          <w:szCs w:val="23"/>
          <w:lang w:val="uk-UA"/>
        </w:rPr>
        <w:t>4</w:t>
      </w:r>
      <w:r w:rsidR="004B3EF8" w:rsidRPr="007710A6">
        <w:rPr>
          <w:sz w:val="23"/>
          <w:szCs w:val="23"/>
          <w:lang w:val="uk-UA"/>
        </w:rPr>
        <w:t>.</w:t>
      </w:r>
      <w:r w:rsidR="00BA02B1" w:rsidRPr="007710A6">
        <w:rPr>
          <w:sz w:val="23"/>
          <w:szCs w:val="23"/>
          <w:lang w:val="uk-UA"/>
        </w:rPr>
        <w:t>202</w:t>
      </w:r>
      <w:r w:rsidR="00C956CC" w:rsidRPr="007710A6">
        <w:rPr>
          <w:sz w:val="23"/>
          <w:szCs w:val="23"/>
          <w:lang w:val="uk-UA"/>
        </w:rPr>
        <w:t>1</w:t>
      </w:r>
      <w:r w:rsidR="00D27A2D" w:rsidRPr="007710A6">
        <w:rPr>
          <w:sz w:val="23"/>
          <w:szCs w:val="23"/>
          <w:lang w:val="uk-UA"/>
        </w:rPr>
        <w:t xml:space="preserve"> </w:t>
      </w:r>
      <w:r w:rsidRPr="007710A6">
        <w:rPr>
          <w:sz w:val="23"/>
          <w:szCs w:val="23"/>
          <w:lang w:val="uk-UA"/>
        </w:rPr>
        <w:t>р</w:t>
      </w:r>
      <w:r w:rsidR="0039196A" w:rsidRPr="007710A6">
        <w:rPr>
          <w:sz w:val="23"/>
          <w:szCs w:val="23"/>
          <w:lang w:val="uk-UA"/>
        </w:rPr>
        <w:t>.</w:t>
      </w:r>
    </w:p>
    <w:p w:rsidR="007710A6" w:rsidRPr="007710A6" w:rsidRDefault="007710A6" w:rsidP="00F54BBA">
      <w:pPr>
        <w:tabs>
          <w:tab w:val="left" w:pos="3000"/>
          <w:tab w:val="left" w:pos="3686"/>
          <w:tab w:val="left" w:pos="4678"/>
        </w:tabs>
        <w:rPr>
          <w:sz w:val="4"/>
          <w:szCs w:val="8"/>
          <w:lang w:val="en-US"/>
        </w:rPr>
      </w:pPr>
    </w:p>
    <w:p w:rsidR="007710A6" w:rsidRPr="000147EC" w:rsidRDefault="007710A6" w:rsidP="007710A6">
      <w:pPr>
        <w:spacing w:line="211" w:lineRule="auto"/>
        <w:ind w:firstLine="284"/>
        <w:jc w:val="both"/>
        <w:rPr>
          <w:b/>
          <w:bCs/>
          <w:sz w:val="22"/>
          <w:szCs w:val="22"/>
          <w:lang w:val="uk-UA"/>
        </w:rPr>
      </w:pPr>
      <w:r w:rsidRPr="000147EC">
        <w:rPr>
          <w:b/>
          <w:bCs/>
          <w:i/>
          <w:sz w:val="22"/>
          <w:szCs w:val="22"/>
          <w:lang w:val="uk-UA"/>
        </w:rPr>
        <w:t xml:space="preserve">У зв’язку з пандемією </w:t>
      </w:r>
      <w:proofErr w:type="spellStart"/>
      <w:r w:rsidRPr="000147EC">
        <w:rPr>
          <w:b/>
          <w:bCs/>
          <w:i/>
          <w:sz w:val="22"/>
          <w:szCs w:val="22"/>
          <w:lang w:val="uk-UA"/>
        </w:rPr>
        <w:t>коронавірусної</w:t>
      </w:r>
      <w:proofErr w:type="spellEnd"/>
      <w:r w:rsidRPr="000147EC">
        <w:rPr>
          <w:b/>
          <w:bCs/>
          <w:i/>
          <w:sz w:val="22"/>
          <w:szCs w:val="22"/>
          <w:lang w:val="uk-UA"/>
        </w:rPr>
        <w:t xml:space="preserve"> хвороби та можливими обмежувальними заходами формат проведення конференції буде уточнено пізніше.</w:t>
      </w:r>
    </w:p>
    <w:p w:rsidR="00F54BBA" w:rsidRPr="007710A6" w:rsidRDefault="00F54BBA" w:rsidP="007710A6">
      <w:pPr>
        <w:tabs>
          <w:tab w:val="left" w:pos="3000"/>
          <w:tab w:val="left" w:pos="3686"/>
        </w:tabs>
        <w:spacing w:line="204" w:lineRule="auto"/>
        <w:rPr>
          <w:sz w:val="10"/>
          <w:lang w:val="uk-UA"/>
        </w:rPr>
      </w:pPr>
    </w:p>
    <w:p w:rsidR="00C32D9A" w:rsidRPr="002522E0" w:rsidRDefault="00DA097A" w:rsidP="00A04C0A">
      <w:pPr>
        <w:ind w:firstLine="284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0" locked="1" layoutInCell="0" allowOverlap="1" wp14:anchorId="3BDA5C8D" wp14:editId="431D57DA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A04C0A" w:rsidRPr="007710A6" w:rsidRDefault="00A04C0A" w:rsidP="00A04C0A">
      <w:pPr>
        <w:spacing w:line="216" w:lineRule="auto"/>
        <w:ind w:firstLine="142"/>
        <w:jc w:val="both"/>
        <w:rPr>
          <w:sz w:val="22"/>
          <w:szCs w:val="23"/>
          <w:lang w:val="uk-UA"/>
        </w:rPr>
      </w:pPr>
      <w:r w:rsidRPr="007710A6">
        <w:rPr>
          <w:sz w:val="22"/>
          <w:szCs w:val="23"/>
          <w:lang w:val="uk-UA"/>
        </w:rPr>
        <w:t xml:space="preserve">ОДАБА, вул. </w:t>
      </w:r>
      <w:proofErr w:type="spellStart"/>
      <w:r w:rsidRPr="007710A6">
        <w:rPr>
          <w:sz w:val="22"/>
          <w:szCs w:val="23"/>
          <w:lang w:val="uk-UA"/>
        </w:rPr>
        <w:t>Дідріхсона</w:t>
      </w:r>
      <w:proofErr w:type="spellEnd"/>
      <w:r w:rsidRPr="007710A6">
        <w:rPr>
          <w:sz w:val="22"/>
          <w:szCs w:val="23"/>
          <w:lang w:val="uk-UA"/>
        </w:rPr>
        <w:t xml:space="preserve"> </w:t>
      </w:r>
      <w:smartTag w:uri="urn:schemas-microsoft-com:office:smarttags" w:element="metricconverter">
        <w:smartTagPr>
          <w:attr w:name="ProductID" w:val="4, м"/>
        </w:smartTagPr>
        <w:r w:rsidRPr="007710A6">
          <w:rPr>
            <w:sz w:val="22"/>
            <w:szCs w:val="23"/>
            <w:lang w:val="uk-UA"/>
          </w:rPr>
          <w:t>4, м</w:t>
        </w:r>
      </w:smartTag>
      <w:r w:rsidRPr="007710A6">
        <w:rPr>
          <w:sz w:val="22"/>
          <w:szCs w:val="23"/>
          <w:lang w:val="uk-UA"/>
        </w:rPr>
        <w:t>. Одеса, 65029, Україна.</w:t>
      </w:r>
    </w:p>
    <w:p w:rsidR="00A04C0A" w:rsidRPr="007710A6" w:rsidRDefault="00A04C0A" w:rsidP="00A04C0A">
      <w:pPr>
        <w:pStyle w:val="a5"/>
        <w:spacing w:after="0" w:line="216" w:lineRule="auto"/>
        <w:ind w:right="82" w:firstLine="142"/>
        <w:rPr>
          <w:sz w:val="22"/>
          <w:szCs w:val="23"/>
          <w:lang w:val="uk-UA"/>
        </w:rPr>
      </w:pPr>
      <w:r w:rsidRPr="007710A6">
        <w:rPr>
          <w:sz w:val="22"/>
          <w:szCs w:val="23"/>
          <w:lang w:val="uk-UA"/>
        </w:rPr>
        <w:t>Секретарі:</w:t>
      </w:r>
    </w:p>
    <w:p w:rsidR="00A04C0A" w:rsidRPr="007710A6" w:rsidRDefault="009A17D3" w:rsidP="00A04C0A">
      <w:pPr>
        <w:pStyle w:val="a5"/>
        <w:spacing w:after="0" w:line="216" w:lineRule="auto"/>
        <w:ind w:right="82" w:firstLine="142"/>
        <w:rPr>
          <w:sz w:val="22"/>
          <w:szCs w:val="23"/>
          <w:lang w:val="uk-UA"/>
        </w:rPr>
      </w:pPr>
      <w:proofErr w:type="spellStart"/>
      <w:r w:rsidRPr="007710A6">
        <w:rPr>
          <w:sz w:val="22"/>
          <w:szCs w:val="23"/>
          <w:lang w:val="uk-UA"/>
        </w:rPr>
        <w:t>к</w:t>
      </w:r>
      <w:r w:rsidR="00A04C0A" w:rsidRPr="007710A6">
        <w:rPr>
          <w:sz w:val="22"/>
          <w:szCs w:val="23"/>
          <w:lang w:val="uk-UA"/>
        </w:rPr>
        <w:t>.т.н</w:t>
      </w:r>
      <w:proofErr w:type="spellEnd"/>
      <w:r w:rsidR="00A04C0A" w:rsidRPr="007710A6">
        <w:rPr>
          <w:sz w:val="22"/>
          <w:szCs w:val="23"/>
          <w:lang w:val="uk-UA"/>
        </w:rPr>
        <w:t>., доц.</w:t>
      </w:r>
      <w:r w:rsidRPr="007710A6">
        <w:rPr>
          <w:sz w:val="22"/>
          <w:szCs w:val="23"/>
          <w:lang w:val="uk-UA"/>
        </w:rPr>
        <w:t>,</w:t>
      </w:r>
      <w:r w:rsidR="00A04C0A" w:rsidRPr="007710A6">
        <w:rPr>
          <w:sz w:val="22"/>
          <w:szCs w:val="23"/>
          <w:lang w:val="uk-UA"/>
        </w:rPr>
        <w:t xml:space="preserve"> </w:t>
      </w:r>
      <w:r w:rsidRPr="007710A6">
        <w:rPr>
          <w:sz w:val="22"/>
          <w:szCs w:val="23"/>
          <w:lang w:val="uk-UA"/>
        </w:rPr>
        <w:t xml:space="preserve">Макарова Світлана </w:t>
      </w:r>
      <w:proofErr w:type="spellStart"/>
      <w:r w:rsidRPr="007710A6">
        <w:rPr>
          <w:sz w:val="22"/>
          <w:szCs w:val="23"/>
          <w:lang w:val="uk-UA"/>
        </w:rPr>
        <w:t>Серафимівна</w:t>
      </w:r>
      <w:proofErr w:type="spellEnd"/>
    </w:p>
    <w:p w:rsidR="00A04C0A" w:rsidRPr="007710A6" w:rsidRDefault="00A04C0A" w:rsidP="00A04C0A">
      <w:pPr>
        <w:spacing w:line="216" w:lineRule="auto"/>
        <w:ind w:firstLine="142"/>
        <w:jc w:val="both"/>
        <w:rPr>
          <w:sz w:val="22"/>
          <w:szCs w:val="23"/>
          <w:lang w:val="uk-UA"/>
        </w:rPr>
      </w:pPr>
      <w:r w:rsidRPr="007710A6">
        <w:rPr>
          <w:sz w:val="22"/>
          <w:szCs w:val="23"/>
          <w:lang w:val="uk-UA"/>
        </w:rPr>
        <w:t>Тел.</w:t>
      </w:r>
      <w:r w:rsidR="009A17D3" w:rsidRPr="007710A6">
        <w:rPr>
          <w:sz w:val="22"/>
          <w:szCs w:val="23"/>
          <w:lang w:val="uk-UA"/>
        </w:rPr>
        <w:t xml:space="preserve">, </w:t>
      </w:r>
      <w:proofErr w:type="spellStart"/>
      <w:r w:rsidR="009A17D3" w:rsidRPr="007710A6">
        <w:rPr>
          <w:sz w:val="22"/>
          <w:szCs w:val="23"/>
          <w:lang w:val="uk-UA"/>
        </w:rPr>
        <w:t>Viber</w:t>
      </w:r>
      <w:proofErr w:type="spellEnd"/>
      <w:r w:rsidRPr="007710A6">
        <w:rPr>
          <w:sz w:val="22"/>
          <w:szCs w:val="23"/>
          <w:lang w:val="uk-UA"/>
        </w:rPr>
        <w:t xml:space="preserve">: </w:t>
      </w:r>
      <w:r w:rsidR="009A17D3" w:rsidRPr="007710A6">
        <w:rPr>
          <w:sz w:val="22"/>
          <w:szCs w:val="23"/>
          <w:lang w:val="uk-UA"/>
        </w:rPr>
        <w:t>+380965593998</w:t>
      </w:r>
      <w:r w:rsidR="00F54BBA" w:rsidRPr="007710A6">
        <w:rPr>
          <w:sz w:val="22"/>
          <w:szCs w:val="23"/>
          <w:lang w:val="uk-UA"/>
        </w:rPr>
        <w:t>, e-</w:t>
      </w:r>
      <w:proofErr w:type="spellStart"/>
      <w:r w:rsidR="00F54BBA" w:rsidRPr="007710A6">
        <w:rPr>
          <w:sz w:val="22"/>
          <w:szCs w:val="23"/>
          <w:lang w:val="uk-UA"/>
        </w:rPr>
        <w:t>mail</w:t>
      </w:r>
      <w:proofErr w:type="spellEnd"/>
      <w:r w:rsidR="00F54BBA" w:rsidRPr="007710A6">
        <w:rPr>
          <w:sz w:val="22"/>
          <w:szCs w:val="23"/>
          <w:lang w:val="uk-UA"/>
        </w:rPr>
        <w:t>:</w:t>
      </w:r>
      <w:r w:rsidR="00F54BBA" w:rsidRPr="007710A6">
        <w:rPr>
          <w:sz w:val="22"/>
          <w:szCs w:val="23"/>
          <w:lang w:val="fr-FR"/>
        </w:rPr>
        <w:t xml:space="preserve"> </w:t>
      </w:r>
      <w:hyperlink r:id="rId11" w:history="1">
        <w:r w:rsidR="00F54BBA" w:rsidRPr="007710A6">
          <w:rPr>
            <w:rStyle w:val="a7"/>
            <w:sz w:val="22"/>
            <w:szCs w:val="23"/>
            <w:lang w:val="fr-FR"/>
          </w:rPr>
          <w:t>svetlana.unay@ukr.net</w:t>
        </w:r>
      </w:hyperlink>
    </w:p>
    <w:p w:rsidR="009A17D3" w:rsidRPr="007710A6" w:rsidRDefault="009A17D3" w:rsidP="009A17D3">
      <w:pPr>
        <w:pStyle w:val="a5"/>
        <w:spacing w:after="0" w:line="216" w:lineRule="auto"/>
        <w:ind w:right="82" w:firstLine="142"/>
        <w:rPr>
          <w:sz w:val="22"/>
          <w:szCs w:val="23"/>
          <w:lang w:val="uk-UA"/>
        </w:rPr>
      </w:pPr>
      <w:proofErr w:type="spellStart"/>
      <w:r w:rsidRPr="007710A6">
        <w:rPr>
          <w:sz w:val="22"/>
          <w:szCs w:val="23"/>
          <w:lang w:val="uk-UA"/>
        </w:rPr>
        <w:t>к.т.н</w:t>
      </w:r>
      <w:proofErr w:type="spellEnd"/>
      <w:r w:rsidRPr="007710A6">
        <w:rPr>
          <w:sz w:val="22"/>
          <w:szCs w:val="23"/>
          <w:lang w:val="uk-UA"/>
        </w:rPr>
        <w:t xml:space="preserve">., ст., </w:t>
      </w:r>
      <w:proofErr w:type="spellStart"/>
      <w:r w:rsidRPr="007710A6">
        <w:rPr>
          <w:sz w:val="22"/>
          <w:szCs w:val="23"/>
          <w:lang w:val="uk-UA"/>
        </w:rPr>
        <w:t>викл</w:t>
      </w:r>
      <w:proofErr w:type="spellEnd"/>
      <w:r w:rsidRPr="007710A6">
        <w:rPr>
          <w:sz w:val="22"/>
          <w:szCs w:val="23"/>
          <w:lang w:val="uk-UA"/>
        </w:rPr>
        <w:t xml:space="preserve">., </w:t>
      </w:r>
      <w:proofErr w:type="spellStart"/>
      <w:r w:rsidRPr="007710A6">
        <w:rPr>
          <w:sz w:val="22"/>
          <w:szCs w:val="23"/>
          <w:lang w:val="uk-UA"/>
        </w:rPr>
        <w:t>Казмірчук</w:t>
      </w:r>
      <w:proofErr w:type="spellEnd"/>
      <w:r w:rsidRPr="007710A6">
        <w:rPr>
          <w:sz w:val="22"/>
          <w:szCs w:val="23"/>
          <w:lang w:val="uk-UA"/>
        </w:rPr>
        <w:t xml:space="preserve"> Наталя Василівна</w:t>
      </w:r>
    </w:p>
    <w:p w:rsidR="00A04C0A" w:rsidRPr="007710A6" w:rsidRDefault="009A17D3" w:rsidP="00A04C0A">
      <w:pPr>
        <w:ind w:firstLine="142"/>
        <w:rPr>
          <w:sz w:val="22"/>
          <w:szCs w:val="23"/>
          <w:lang w:val="uk-UA"/>
        </w:rPr>
      </w:pPr>
      <w:r w:rsidRPr="007710A6">
        <w:rPr>
          <w:sz w:val="22"/>
          <w:szCs w:val="23"/>
          <w:lang w:val="uk-UA"/>
        </w:rPr>
        <w:t xml:space="preserve">Тел., </w:t>
      </w:r>
      <w:proofErr w:type="spellStart"/>
      <w:r w:rsidRPr="007710A6">
        <w:rPr>
          <w:sz w:val="22"/>
          <w:szCs w:val="23"/>
          <w:lang w:val="uk-UA"/>
        </w:rPr>
        <w:t>Viber</w:t>
      </w:r>
      <w:proofErr w:type="spellEnd"/>
      <w:r w:rsidRPr="007710A6">
        <w:rPr>
          <w:sz w:val="22"/>
          <w:szCs w:val="23"/>
          <w:lang w:val="uk-UA"/>
        </w:rPr>
        <w:t>:</w:t>
      </w:r>
      <w:r w:rsidR="00F54BBA" w:rsidRPr="007710A6">
        <w:rPr>
          <w:sz w:val="22"/>
          <w:szCs w:val="23"/>
          <w:lang w:val="uk-UA"/>
        </w:rPr>
        <w:t xml:space="preserve"> </w:t>
      </w:r>
      <w:r w:rsidRPr="007710A6">
        <w:rPr>
          <w:sz w:val="22"/>
          <w:szCs w:val="23"/>
          <w:lang w:val="uk-UA"/>
        </w:rPr>
        <w:t>+380677074998</w:t>
      </w:r>
      <w:r w:rsidR="00F54BBA" w:rsidRPr="007710A6">
        <w:rPr>
          <w:sz w:val="22"/>
          <w:szCs w:val="23"/>
          <w:lang w:val="uk-UA"/>
        </w:rPr>
        <w:t>, e-</w:t>
      </w:r>
      <w:proofErr w:type="spellStart"/>
      <w:r w:rsidR="00F54BBA" w:rsidRPr="007710A6">
        <w:rPr>
          <w:sz w:val="22"/>
          <w:szCs w:val="23"/>
          <w:lang w:val="uk-UA"/>
        </w:rPr>
        <w:t>mail</w:t>
      </w:r>
      <w:proofErr w:type="spellEnd"/>
      <w:r w:rsidR="00F54BBA" w:rsidRPr="007710A6">
        <w:rPr>
          <w:sz w:val="22"/>
          <w:szCs w:val="23"/>
          <w:lang w:val="uk-UA"/>
        </w:rPr>
        <w:t xml:space="preserve">: </w:t>
      </w:r>
      <w:hyperlink r:id="rId12" w:history="1">
        <w:r w:rsidR="00F54BBA" w:rsidRPr="007710A6">
          <w:rPr>
            <w:rStyle w:val="a7"/>
            <w:sz w:val="22"/>
            <w:szCs w:val="23"/>
            <w:lang w:val="uk-UA"/>
          </w:rPr>
          <w:t>bti.vbk@ukr.net</w:t>
        </w:r>
      </w:hyperlink>
    </w:p>
    <w:p w:rsidR="00F54BBA" w:rsidRPr="00F54BBA" w:rsidRDefault="00F54BBA" w:rsidP="007710A6">
      <w:pPr>
        <w:ind w:firstLine="425"/>
        <w:jc w:val="both"/>
        <w:rPr>
          <w:b/>
          <w:sz w:val="16"/>
          <w:lang w:val="uk-UA"/>
        </w:rPr>
      </w:pPr>
    </w:p>
    <w:p w:rsidR="003E505B" w:rsidRDefault="003E505B" w:rsidP="007710A6">
      <w:pPr>
        <w:ind w:firstLine="425"/>
        <w:jc w:val="center"/>
        <w:rPr>
          <w:lang w:val="uk-UA"/>
        </w:rPr>
      </w:pPr>
      <w:r>
        <w:rPr>
          <w:b/>
          <w:lang w:val="uk-UA"/>
        </w:rPr>
        <w:t>Вимоги</w:t>
      </w:r>
      <w:r w:rsidR="00FC33FF" w:rsidRPr="00BF5D81">
        <w:rPr>
          <w:b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>ня тез доповідей</w:t>
      </w:r>
    </w:p>
    <w:p w:rsidR="00CF4535" w:rsidRPr="007710A6" w:rsidRDefault="00C36FE6" w:rsidP="00CF4535">
      <w:pPr>
        <w:spacing w:line="228" w:lineRule="auto"/>
        <w:ind w:left="142" w:firstLine="284"/>
        <w:jc w:val="both"/>
        <w:rPr>
          <w:sz w:val="23"/>
          <w:szCs w:val="23"/>
          <w:lang w:val="uk-UA"/>
        </w:rPr>
      </w:pPr>
      <w:r w:rsidRPr="007710A6">
        <w:rPr>
          <w:sz w:val="23"/>
          <w:szCs w:val="23"/>
          <w:lang w:val="uk-UA"/>
        </w:rPr>
        <w:t xml:space="preserve">Розмір аркушу А5. Обсяг тез </w:t>
      </w:r>
      <w:r w:rsidR="00464F49" w:rsidRPr="007710A6">
        <w:rPr>
          <w:sz w:val="23"/>
          <w:szCs w:val="23"/>
          <w:lang w:val="uk-UA"/>
        </w:rPr>
        <w:t>до 4</w:t>
      </w:r>
      <w:r w:rsidR="00D27A2D" w:rsidRPr="007710A6">
        <w:rPr>
          <w:sz w:val="23"/>
          <w:szCs w:val="23"/>
          <w:lang w:val="uk-UA"/>
        </w:rPr>
        <w:t xml:space="preserve"> повних</w:t>
      </w:r>
      <w:r w:rsidRPr="007710A6">
        <w:rPr>
          <w:sz w:val="23"/>
          <w:szCs w:val="23"/>
          <w:lang w:val="uk-UA"/>
        </w:rPr>
        <w:t xml:space="preserve"> сторін</w:t>
      </w:r>
      <w:r w:rsidR="00464F49" w:rsidRPr="007710A6">
        <w:rPr>
          <w:sz w:val="23"/>
          <w:szCs w:val="23"/>
          <w:lang w:val="uk-UA"/>
        </w:rPr>
        <w:t>ок</w:t>
      </w:r>
      <w:r w:rsidRPr="007710A6">
        <w:rPr>
          <w:sz w:val="23"/>
          <w:szCs w:val="23"/>
          <w:lang w:val="uk-UA"/>
        </w:rPr>
        <w:t xml:space="preserve">. Всі поля по 2 см. Абзацний відступ 0,5 см. Вирівнювання по ширині. </w:t>
      </w:r>
      <w:proofErr w:type="spellStart"/>
      <w:r w:rsidRPr="007710A6">
        <w:rPr>
          <w:sz w:val="23"/>
          <w:szCs w:val="23"/>
          <w:lang w:val="uk-UA"/>
        </w:rPr>
        <w:t>Times</w:t>
      </w:r>
      <w:r w:rsidR="00D27A2D" w:rsidRPr="007710A6">
        <w:rPr>
          <w:sz w:val="23"/>
          <w:szCs w:val="23"/>
          <w:lang w:val="uk-UA"/>
        </w:rPr>
        <w:t> </w:t>
      </w:r>
      <w:r w:rsidRPr="007710A6">
        <w:rPr>
          <w:sz w:val="23"/>
          <w:szCs w:val="23"/>
          <w:lang w:val="uk-UA"/>
        </w:rPr>
        <w:t>New</w:t>
      </w:r>
      <w:r w:rsidR="00D27A2D" w:rsidRPr="007710A6">
        <w:rPr>
          <w:sz w:val="23"/>
          <w:szCs w:val="23"/>
          <w:lang w:val="uk-UA"/>
        </w:rPr>
        <w:t> </w:t>
      </w:r>
      <w:r w:rsidRPr="007710A6">
        <w:rPr>
          <w:sz w:val="23"/>
          <w:szCs w:val="23"/>
          <w:lang w:val="uk-UA"/>
        </w:rPr>
        <w:t>Roma</w:t>
      </w:r>
      <w:proofErr w:type="spellEnd"/>
      <w:r w:rsidRPr="007710A6">
        <w:rPr>
          <w:sz w:val="23"/>
          <w:szCs w:val="23"/>
          <w:lang w:val="uk-UA"/>
        </w:rPr>
        <w:t xml:space="preserve">n, 10 pt, одинарний інтервал, переноси не допускаються. Анотація не потрібна, УДК не вказується. </w:t>
      </w:r>
    </w:p>
    <w:p w:rsidR="00C36FE6" w:rsidRDefault="00C36FE6" w:rsidP="009A17D3">
      <w:pPr>
        <w:spacing w:before="120" w:line="228" w:lineRule="auto"/>
        <w:ind w:left="142" w:firstLine="284"/>
        <w:jc w:val="both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7710A6" w:rsidRDefault="00C36FE6" w:rsidP="00134243">
      <w:pPr>
        <w:ind w:left="142"/>
        <w:jc w:val="center"/>
        <w:rPr>
          <w:caps/>
          <w:sz w:val="23"/>
          <w:szCs w:val="23"/>
          <w:lang w:val="uk-UA"/>
        </w:rPr>
      </w:pPr>
      <w:r w:rsidRPr="007710A6">
        <w:rPr>
          <w:b/>
          <w:caps/>
          <w:sz w:val="23"/>
          <w:szCs w:val="23"/>
          <w:lang w:val="uk-UA"/>
        </w:rPr>
        <w:t xml:space="preserve">НАЗВА ТЕЗ (Великі літери, </w:t>
      </w:r>
      <w:proofErr w:type="spellStart"/>
      <w:r w:rsidRPr="007710A6">
        <w:rPr>
          <w:b/>
          <w:sz w:val="23"/>
          <w:szCs w:val="23"/>
          <w:lang w:val="en-US"/>
        </w:rPr>
        <w:t>TimesNewRoman</w:t>
      </w:r>
      <w:proofErr w:type="spellEnd"/>
      <w:r w:rsidRPr="007710A6">
        <w:rPr>
          <w:b/>
          <w:sz w:val="23"/>
          <w:szCs w:val="23"/>
        </w:rPr>
        <w:t xml:space="preserve">, 10 </w:t>
      </w:r>
      <w:proofErr w:type="spellStart"/>
      <w:r w:rsidRPr="007710A6">
        <w:rPr>
          <w:b/>
          <w:sz w:val="23"/>
          <w:szCs w:val="23"/>
          <w:lang w:val="en-US"/>
        </w:rPr>
        <w:t>pt</w:t>
      </w:r>
      <w:proofErr w:type="spellEnd"/>
      <w:r w:rsidRPr="007710A6">
        <w:rPr>
          <w:b/>
          <w:sz w:val="23"/>
          <w:szCs w:val="23"/>
        </w:rPr>
        <w:t xml:space="preserve">, </w:t>
      </w:r>
      <w:r w:rsidRPr="007710A6">
        <w:rPr>
          <w:b/>
          <w:sz w:val="23"/>
          <w:szCs w:val="23"/>
          <w:lang w:val="uk-UA"/>
        </w:rPr>
        <w:t>напівжирний, по центру</w:t>
      </w:r>
      <w:r w:rsidRPr="007710A6">
        <w:rPr>
          <w:b/>
          <w:caps/>
          <w:sz w:val="23"/>
          <w:szCs w:val="23"/>
          <w:lang w:val="uk-UA"/>
        </w:rPr>
        <w:t xml:space="preserve">), </w:t>
      </w:r>
      <w:r w:rsidRPr="007710A6">
        <w:rPr>
          <w:sz w:val="23"/>
          <w:szCs w:val="23"/>
          <w:lang w:val="uk-UA"/>
        </w:rPr>
        <w:t>після назви один рядок пропустити</w:t>
      </w:r>
    </w:p>
    <w:p w:rsidR="00C36FE6" w:rsidRPr="007710A6" w:rsidRDefault="00C36FE6" w:rsidP="00134243">
      <w:pPr>
        <w:pStyle w:val="1"/>
        <w:ind w:left="142"/>
        <w:jc w:val="center"/>
        <w:rPr>
          <w:b/>
          <w:sz w:val="23"/>
          <w:szCs w:val="23"/>
          <w:lang w:val="uk-UA"/>
        </w:rPr>
      </w:pPr>
      <w:r w:rsidRPr="007710A6">
        <w:rPr>
          <w:b/>
          <w:sz w:val="23"/>
          <w:szCs w:val="23"/>
          <w:lang w:val="uk-UA"/>
        </w:rPr>
        <w:t xml:space="preserve">Прізвище І.П., </w:t>
      </w:r>
      <w:r w:rsidRPr="007710A6">
        <w:rPr>
          <w:i/>
          <w:sz w:val="23"/>
          <w:szCs w:val="23"/>
          <w:lang w:val="uk-UA"/>
        </w:rPr>
        <w:t xml:space="preserve">науковий ступінь, вчене звання </w:t>
      </w:r>
    </w:p>
    <w:p w:rsidR="00C36FE6" w:rsidRPr="007710A6" w:rsidRDefault="00C36FE6" w:rsidP="00134243">
      <w:pPr>
        <w:pStyle w:val="1"/>
        <w:ind w:left="142"/>
        <w:jc w:val="center"/>
        <w:rPr>
          <w:i/>
          <w:sz w:val="23"/>
          <w:szCs w:val="23"/>
          <w:lang w:val="uk-UA"/>
        </w:rPr>
      </w:pPr>
      <w:r w:rsidRPr="007710A6">
        <w:rPr>
          <w:i/>
          <w:sz w:val="23"/>
          <w:szCs w:val="23"/>
          <w:lang w:val="uk-UA"/>
        </w:rPr>
        <w:t>(установа, курсив</w:t>
      </w:r>
      <w:r w:rsidR="00001B2C" w:rsidRPr="007710A6">
        <w:rPr>
          <w:i/>
          <w:sz w:val="23"/>
          <w:szCs w:val="23"/>
        </w:rPr>
        <w:t xml:space="preserve"> </w:t>
      </w:r>
      <w:proofErr w:type="spellStart"/>
      <w:r w:rsidRPr="007710A6">
        <w:rPr>
          <w:i/>
          <w:sz w:val="23"/>
          <w:szCs w:val="23"/>
          <w:lang w:val="uk-UA"/>
        </w:rPr>
        <w:t>Times</w:t>
      </w:r>
      <w:proofErr w:type="spellEnd"/>
      <w:r w:rsidR="00001B2C" w:rsidRPr="007710A6">
        <w:rPr>
          <w:i/>
          <w:sz w:val="23"/>
          <w:szCs w:val="23"/>
        </w:rPr>
        <w:t xml:space="preserve"> </w:t>
      </w:r>
      <w:proofErr w:type="spellStart"/>
      <w:r w:rsidRPr="007710A6">
        <w:rPr>
          <w:i/>
          <w:sz w:val="23"/>
          <w:szCs w:val="23"/>
          <w:lang w:val="uk-UA"/>
        </w:rPr>
        <w:t>New</w:t>
      </w:r>
      <w:proofErr w:type="spellEnd"/>
      <w:r w:rsidR="00001B2C" w:rsidRPr="007710A6">
        <w:rPr>
          <w:i/>
          <w:sz w:val="23"/>
          <w:szCs w:val="23"/>
        </w:rPr>
        <w:t xml:space="preserve"> </w:t>
      </w:r>
      <w:proofErr w:type="spellStart"/>
      <w:r w:rsidRPr="007710A6">
        <w:rPr>
          <w:i/>
          <w:sz w:val="23"/>
          <w:szCs w:val="23"/>
          <w:lang w:val="uk-UA"/>
        </w:rPr>
        <w:t>Roman</w:t>
      </w:r>
      <w:proofErr w:type="spellEnd"/>
      <w:r w:rsidRPr="007710A6">
        <w:rPr>
          <w:i/>
          <w:sz w:val="23"/>
          <w:szCs w:val="23"/>
          <w:lang w:val="uk-UA"/>
        </w:rPr>
        <w:t xml:space="preserve">, 10 </w:t>
      </w:r>
      <w:proofErr w:type="spellStart"/>
      <w:r w:rsidRPr="007710A6">
        <w:rPr>
          <w:i/>
          <w:sz w:val="23"/>
          <w:szCs w:val="23"/>
          <w:lang w:val="en-US"/>
        </w:rPr>
        <w:t>pt</w:t>
      </w:r>
      <w:proofErr w:type="spellEnd"/>
      <w:r w:rsidRPr="007710A6">
        <w:rPr>
          <w:i/>
          <w:sz w:val="23"/>
          <w:szCs w:val="23"/>
          <w:lang w:val="uk-UA"/>
        </w:rPr>
        <w:t>, по центру) після авторів один рядок пропустити.</w:t>
      </w:r>
    </w:p>
    <w:p w:rsidR="000744ED" w:rsidRPr="007710A6" w:rsidRDefault="000744ED" w:rsidP="000744ED">
      <w:pPr>
        <w:pStyle w:val="1"/>
        <w:ind w:firstLine="284"/>
        <w:rPr>
          <w:sz w:val="23"/>
          <w:szCs w:val="23"/>
          <w:lang w:val="uk-UA"/>
        </w:rPr>
      </w:pPr>
      <w:r w:rsidRPr="007710A6">
        <w:rPr>
          <w:sz w:val="23"/>
          <w:szCs w:val="23"/>
          <w:lang w:val="uk-UA"/>
        </w:rPr>
        <w:t>Текст тез в абзацним відступом 0,5 см та вирівнюванням по ширині</w:t>
      </w:r>
    </w:p>
    <w:p w:rsidR="009B07C6" w:rsidRPr="007710A6" w:rsidRDefault="009B07C6" w:rsidP="002A159E">
      <w:pPr>
        <w:rPr>
          <w:i/>
          <w:sz w:val="20"/>
          <w:szCs w:val="23"/>
          <w:lang w:val="uk-UA"/>
        </w:rPr>
      </w:pPr>
    </w:p>
    <w:p w:rsidR="00CF4535" w:rsidRPr="007710A6" w:rsidRDefault="00C36FE6" w:rsidP="002A159E">
      <w:pPr>
        <w:rPr>
          <w:sz w:val="23"/>
          <w:szCs w:val="23"/>
          <w:lang w:val="uk-UA"/>
        </w:rPr>
      </w:pPr>
      <w:r w:rsidRPr="007710A6">
        <w:rPr>
          <w:i/>
          <w:sz w:val="23"/>
          <w:szCs w:val="23"/>
          <w:lang w:val="uk-UA"/>
        </w:rPr>
        <w:t>Тези направляти на адрес</w:t>
      </w:r>
      <w:r w:rsidR="00F54BBA" w:rsidRPr="007710A6">
        <w:rPr>
          <w:i/>
          <w:sz w:val="23"/>
          <w:szCs w:val="23"/>
          <w:lang w:val="uk-UA"/>
        </w:rPr>
        <w:t>у</w:t>
      </w:r>
      <w:r w:rsidR="00D27A2D" w:rsidRPr="007710A6">
        <w:rPr>
          <w:i/>
          <w:sz w:val="23"/>
          <w:szCs w:val="23"/>
          <w:lang w:val="uk-UA"/>
        </w:rPr>
        <w:t xml:space="preserve"> </w:t>
      </w:r>
      <w:hyperlink r:id="rId13" w:history="1">
        <w:r w:rsidR="009A17D3" w:rsidRPr="007710A6">
          <w:rPr>
            <w:rStyle w:val="a7"/>
            <w:sz w:val="23"/>
            <w:szCs w:val="23"/>
            <w:lang w:val="uk-UA"/>
          </w:rPr>
          <w:t>bti.vbk@ukr.net</w:t>
        </w:r>
      </w:hyperlink>
    </w:p>
    <w:p w:rsid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F54BBA" w:rsidRPr="005377F8" w:rsidRDefault="00F54BBA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F54BBA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proofErr w:type="spellStart"/>
      <w:r w:rsidRPr="005377F8">
        <w:rPr>
          <w:b/>
          <w:sz w:val="22"/>
          <w:szCs w:val="22"/>
          <w:lang w:val="uk-UA"/>
        </w:rPr>
        <w:t>Ariel</w:t>
      </w:r>
      <w:proofErr w:type="spellEnd"/>
      <w:r w:rsidRPr="005377F8">
        <w:rPr>
          <w:b/>
          <w:sz w:val="22"/>
          <w:szCs w:val="22"/>
          <w:lang w:val="uk-UA"/>
        </w:rPr>
        <w:t xml:space="preserve"> </w:t>
      </w:r>
      <w:proofErr w:type="spellStart"/>
      <w:r w:rsidRPr="005377F8">
        <w:rPr>
          <w:b/>
          <w:sz w:val="22"/>
          <w:szCs w:val="22"/>
          <w:lang w:val="uk-UA"/>
        </w:rPr>
        <w:t>University</w:t>
      </w:r>
      <w:proofErr w:type="spellEnd"/>
      <w:r w:rsidRPr="005377F8">
        <w:rPr>
          <w:b/>
          <w:sz w:val="22"/>
          <w:szCs w:val="22"/>
          <w:lang w:val="uk-UA"/>
        </w:rPr>
        <w:t xml:space="preserve"> (Ізраїль)</w:t>
      </w:r>
    </w:p>
    <w:p w:rsid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proofErr w:type="spellStart"/>
      <w:r w:rsidRPr="005377F8">
        <w:rPr>
          <w:b/>
          <w:sz w:val="22"/>
          <w:szCs w:val="22"/>
          <w:lang w:val="uk-UA"/>
        </w:rPr>
        <w:t>University</w:t>
      </w:r>
      <w:proofErr w:type="spellEnd"/>
      <w:r w:rsidRPr="005377F8">
        <w:rPr>
          <w:b/>
          <w:sz w:val="22"/>
          <w:szCs w:val="22"/>
          <w:lang w:val="uk-UA"/>
        </w:rPr>
        <w:t xml:space="preserve"> </w:t>
      </w:r>
      <w:proofErr w:type="spellStart"/>
      <w:r w:rsidRPr="005377F8">
        <w:rPr>
          <w:b/>
          <w:sz w:val="22"/>
          <w:szCs w:val="22"/>
          <w:lang w:val="uk-UA"/>
        </w:rPr>
        <w:t>North</w:t>
      </w:r>
      <w:proofErr w:type="spellEnd"/>
      <w:r w:rsidRPr="005377F8">
        <w:rPr>
          <w:b/>
          <w:sz w:val="22"/>
          <w:szCs w:val="22"/>
          <w:lang w:val="uk-UA"/>
        </w:rPr>
        <w:t xml:space="preserve"> (Хорватія) 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E52843">
        <w:rPr>
          <w:b/>
          <w:sz w:val="22"/>
          <w:szCs w:val="22"/>
          <w:lang w:val="en-US"/>
        </w:rPr>
        <w:t xml:space="preserve">Gheorghe </w:t>
      </w:r>
      <w:proofErr w:type="spellStart"/>
      <w:r w:rsidRPr="00E52843">
        <w:rPr>
          <w:b/>
          <w:sz w:val="22"/>
          <w:szCs w:val="22"/>
          <w:lang w:val="en-US"/>
        </w:rPr>
        <w:t>Asachi</w:t>
      </w:r>
      <w:proofErr w:type="spellEnd"/>
      <w:r w:rsidRPr="00E52843">
        <w:rPr>
          <w:b/>
          <w:sz w:val="22"/>
          <w:szCs w:val="22"/>
          <w:lang w:val="en-US"/>
        </w:rPr>
        <w:t xml:space="preserve"> Technical University of Iasi (</w:t>
      </w:r>
      <w:r w:rsidRPr="00E52843">
        <w:rPr>
          <w:b/>
          <w:sz w:val="22"/>
          <w:szCs w:val="22"/>
          <w:lang w:val="uk-UA"/>
        </w:rPr>
        <w:t>Рум</w:t>
      </w:r>
      <w:r w:rsidR="00F54BBA" w:rsidRPr="00E52843">
        <w:rPr>
          <w:b/>
          <w:sz w:val="22"/>
          <w:szCs w:val="22"/>
          <w:lang w:val="uk-UA"/>
        </w:rPr>
        <w:t>у</w:t>
      </w:r>
      <w:r w:rsidRPr="00E52843">
        <w:rPr>
          <w:b/>
          <w:sz w:val="22"/>
          <w:szCs w:val="22"/>
          <w:lang w:val="uk-UA"/>
        </w:rPr>
        <w:t>н</w:t>
      </w:r>
      <w:r w:rsidR="00F54BBA" w:rsidRPr="00E52843">
        <w:rPr>
          <w:b/>
          <w:sz w:val="22"/>
          <w:szCs w:val="22"/>
          <w:lang w:val="uk-UA"/>
        </w:rPr>
        <w:t>і</w:t>
      </w:r>
      <w:r w:rsidRPr="00E52843">
        <w:rPr>
          <w:b/>
          <w:sz w:val="22"/>
          <w:szCs w:val="22"/>
          <w:lang w:val="uk-UA"/>
        </w:rPr>
        <w:t>я</w:t>
      </w:r>
      <w:r w:rsidRPr="00E52843">
        <w:rPr>
          <w:b/>
          <w:sz w:val="22"/>
          <w:szCs w:val="22"/>
          <w:lang w:val="en-US"/>
        </w:rPr>
        <w:t>)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ДП «Державний науково-</w:t>
      </w:r>
      <w:r w:rsidR="00822BCF">
        <w:rPr>
          <w:b/>
          <w:sz w:val="22"/>
          <w:szCs w:val="22"/>
          <w:lang w:val="uk-UA"/>
        </w:rPr>
        <w:t xml:space="preserve">дослідний інститут будівельних </w:t>
      </w:r>
      <w:r w:rsidRPr="005377F8">
        <w:rPr>
          <w:b/>
          <w:sz w:val="22"/>
          <w:szCs w:val="22"/>
          <w:lang w:val="uk-UA"/>
        </w:rPr>
        <w:t xml:space="preserve">конструкцій» 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ТОВ «</w:t>
      </w:r>
      <w:proofErr w:type="spellStart"/>
      <w:r w:rsidRPr="005377F8">
        <w:rPr>
          <w:b/>
          <w:sz w:val="22"/>
          <w:szCs w:val="22"/>
          <w:lang w:val="uk-UA"/>
        </w:rPr>
        <w:t>Камбіо</w:t>
      </w:r>
      <w:proofErr w:type="spellEnd"/>
      <w:r w:rsidRPr="005377F8">
        <w:rPr>
          <w:b/>
          <w:sz w:val="22"/>
          <w:szCs w:val="22"/>
          <w:lang w:val="uk-UA"/>
        </w:rPr>
        <w:t>»</w:t>
      </w:r>
    </w:p>
    <w:p w:rsidR="005377F8" w:rsidRP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ТОВ «</w:t>
      </w:r>
      <w:proofErr w:type="spellStart"/>
      <w:r w:rsidRPr="005377F8">
        <w:rPr>
          <w:b/>
          <w:sz w:val="22"/>
          <w:szCs w:val="22"/>
          <w:lang w:val="uk-UA"/>
        </w:rPr>
        <w:t>Стікон</w:t>
      </w:r>
      <w:proofErr w:type="spellEnd"/>
      <w:r w:rsidRPr="005377F8">
        <w:rPr>
          <w:b/>
          <w:sz w:val="22"/>
          <w:szCs w:val="22"/>
          <w:lang w:val="uk-UA"/>
        </w:rPr>
        <w:t xml:space="preserve">» </w:t>
      </w:r>
    </w:p>
    <w:p w:rsidR="005377F8" w:rsidRDefault="005377F8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НВЦ «</w:t>
      </w:r>
      <w:proofErr w:type="spellStart"/>
      <w:r w:rsidRPr="005377F8">
        <w:rPr>
          <w:b/>
          <w:sz w:val="22"/>
          <w:szCs w:val="22"/>
          <w:lang w:val="uk-UA"/>
        </w:rPr>
        <w:t>Екострой</w:t>
      </w:r>
      <w:proofErr w:type="spellEnd"/>
      <w:r w:rsidRPr="005377F8">
        <w:rPr>
          <w:b/>
          <w:sz w:val="22"/>
          <w:szCs w:val="22"/>
          <w:lang w:val="uk-UA"/>
        </w:rPr>
        <w:t xml:space="preserve">» </w:t>
      </w:r>
    </w:p>
    <w:p w:rsidR="00822BCF" w:rsidRPr="005377F8" w:rsidRDefault="00B97EFF" w:rsidP="005377F8">
      <w:pPr>
        <w:ind w:firstLine="284"/>
        <w:jc w:val="center"/>
        <w:rPr>
          <w:b/>
          <w:sz w:val="22"/>
          <w:szCs w:val="22"/>
          <w:lang w:val="uk-UA"/>
        </w:rPr>
      </w:pPr>
      <w:r w:rsidRPr="00E52843">
        <w:rPr>
          <w:b/>
          <w:sz w:val="22"/>
          <w:szCs w:val="22"/>
          <w:lang w:val="uk-UA"/>
        </w:rPr>
        <w:t xml:space="preserve">КП </w:t>
      </w:r>
      <w:r w:rsidR="00822BCF" w:rsidRPr="00E52843">
        <w:rPr>
          <w:b/>
          <w:sz w:val="22"/>
          <w:szCs w:val="22"/>
          <w:lang w:val="uk-UA"/>
        </w:rPr>
        <w:t>«Будова»</w:t>
      </w:r>
    </w:p>
    <w:p w:rsidR="00E74C8B" w:rsidRPr="00673AEA" w:rsidRDefault="005377F8" w:rsidP="005377F8">
      <w:pPr>
        <w:jc w:val="center"/>
        <w:rPr>
          <w:b/>
          <w:sz w:val="22"/>
          <w:szCs w:val="22"/>
        </w:rPr>
      </w:pPr>
      <w:r w:rsidRPr="005377F8">
        <w:rPr>
          <w:b/>
          <w:sz w:val="22"/>
          <w:szCs w:val="22"/>
          <w:lang w:val="uk-UA"/>
        </w:rPr>
        <w:t xml:space="preserve">Академія будівництва України </w:t>
      </w:r>
      <w:r w:rsidR="00EC106F">
        <w:rPr>
          <w:noProof/>
          <w:sz w:val="22"/>
          <w:szCs w:val="22"/>
        </w:rPr>
        <w:drawing>
          <wp:anchor distT="0" distB="0" distL="114300" distR="114300" simplePos="0" relativeHeight="251671552" behindDoc="1" locked="1" layoutInCell="0" allowOverlap="1" wp14:anchorId="411877D7" wp14:editId="62BA3890">
            <wp:simplePos x="0" y="0"/>
            <wp:positionH relativeFrom="column">
              <wp:posOffset>3888740</wp:posOffset>
            </wp:positionH>
            <wp:positionV relativeFrom="page">
              <wp:posOffset>36830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EAF" w:rsidRPr="00673AEA" w:rsidRDefault="00822BCF" w:rsidP="00F95EA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B95D4A" wp14:editId="043C9C5B">
            <wp:simplePos x="0" y="0"/>
            <wp:positionH relativeFrom="column">
              <wp:posOffset>2140585</wp:posOffset>
            </wp:positionH>
            <wp:positionV relativeFrom="paragraph">
              <wp:posOffset>45720</wp:posOffset>
            </wp:positionV>
            <wp:extent cx="584835" cy="719455"/>
            <wp:effectExtent l="0" t="0" r="5715" b="4445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6FC" w:rsidRDefault="003016FC" w:rsidP="00B2406C">
      <w:pPr>
        <w:jc w:val="center"/>
        <w:rPr>
          <w:b/>
          <w:sz w:val="22"/>
          <w:szCs w:val="22"/>
          <w:lang w:val="uk-UA"/>
        </w:rPr>
      </w:pPr>
    </w:p>
    <w:p w:rsidR="00536B3B" w:rsidRDefault="00536B3B" w:rsidP="00B2406C">
      <w:pPr>
        <w:jc w:val="center"/>
        <w:rPr>
          <w:b/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3016FC" w:rsidRPr="003016FC" w:rsidRDefault="003016FC" w:rsidP="00B2406C">
      <w:pPr>
        <w:jc w:val="center"/>
        <w:rPr>
          <w:b/>
          <w:szCs w:val="40"/>
          <w:lang w:val="uk-UA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5377F8" w:rsidRDefault="005377F8" w:rsidP="00327668">
      <w:pPr>
        <w:jc w:val="center"/>
        <w:rPr>
          <w:b/>
          <w:sz w:val="32"/>
          <w:szCs w:val="32"/>
          <w:lang w:val="uk-UA"/>
        </w:rPr>
      </w:pPr>
      <w:r w:rsidRPr="005377F8">
        <w:rPr>
          <w:b/>
          <w:sz w:val="32"/>
          <w:szCs w:val="32"/>
          <w:lang w:val="uk-UA"/>
        </w:rPr>
        <w:t>Міжнародна науково-технічна конференція</w:t>
      </w:r>
    </w:p>
    <w:p w:rsidR="005377F8" w:rsidRPr="00F54BBA" w:rsidRDefault="005377F8" w:rsidP="00327668">
      <w:pPr>
        <w:jc w:val="center"/>
        <w:rPr>
          <w:b/>
          <w:sz w:val="12"/>
          <w:szCs w:val="32"/>
          <w:lang w:val="uk-UA"/>
        </w:rPr>
      </w:pPr>
      <w:r w:rsidRPr="00F54BBA">
        <w:rPr>
          <w:b/>
          <w:sz w:val="20"/>
          <w:szCs w:val="32"/>
          <w:lang w:val="uk-UA"/>
        </w:rPr>
        <w:t xml:space="preserve"> </w:t>
      </w:r>
    </w:p>
    <w:p w:rsidR="00F54BBA" w:rsidRPr="00F54BBA" w:rsidRDefault="005377F8" w:rsidP="00327668">
      <w:pPr>
        <w:jc w:val="center"/>
        <w:rPr>
          <w:b/>
          <w:color w:val="002060"/>
          <w:sz w:val="34"/>
          <w:szCs w:val="34"/>
          <w:lang w:val="uk-UA"/>
        </w:rPr>
      </w:pPr>
      <w:r w:rsidRPr="00F54BBA">
        <w:rPr>
          <w:b/>
          <w:color w:val="002060"/>
          <w:sz w:val="34"/>
          <w:szCs w:val="34"/>
          <w:lang w:val="uk-UA"/>
        </w:rPr>
        <w:t xml:space="preserve">Структуроутворення та руйнування композиційних будівельних матеріалів </w:t>
      </w:r>
    </w:p>
    <w:p w:rsidR="00953BD4" w:rsidRPr="00F54BBA" w:rsidRDefault="005377F8" w:rsidP="00327668">
      <w:pPr>
        <w:jc w:val="center"/>
        <w:rPr>
          <w:b/>
          <w:color w:val="002060"/>
          <w:sz w:val="34"/>
          <w:szCs w:val="34"/>
          <w:lang w:val="uk-UA"/>
        </w:rPr>
      </w:pPr>
      <w:r w:rsidRPr="00F54BBA">
        <w:rPr>
          <w:b/>
          <w:color w:val="002060"/>
          <w:sz w:val="34"/>
          <w:szCs w:val="34"/>
          <w:lang w:val="uk-UA"/>
        </w:rPr>
        <w:t>та конструкцій</w:t>
      </w:r>
    </w:p>
    <w:p w:rsidR="00F54BBA" w:rsidRPr="006F7CE3" w:rsidRDefault="00F54BBA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063636" cy="1965366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062169" cy="19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BBA" w:rsidRPr="00F54BBA" w:rsidRDefault="00F54BBA" w:rsidP="00B2406C">
      <w:pPr>
        <w:jc w:val="center"/>
        <w:rPr>
          <w:sz w:val="20"/>
          <w:szCs w:val="22"/>
          <w:lang w:val="uk-UA"/>
        </w:rPr>
      </w:pPr>
    </w:p>
    <w:p w:rsidR="00B2406C" w:rsidRPr="00464531" w:rsidRDefault="009A057E" w:rsidP="00B2406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3540125</wp:posOffset>
            </wp:positionH>
            <wp:positionV relativeFrom="page">
              <wp:posOffset>5360035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7F8">
        <w:rPr>
          <w:b/>
          <w:sz w:val="28"/>
          <w:szCs w:val="28"/>
        </w:rPr>
        <w:t>0</w:t>
      </w:r>
      <w:r w:rsidR="003B15A3" w:rsidRPr="00083D3C">
        <w:rPr>
          <w:b/>
          <w:sz w:val="28"/>
          <w:szCs w:val="28"/>
        </w:rPr>
        <w:t>8</w:t>
      </w:r>
      <w:r w:rsidR="00F95EAF" w:rsidRPr="009929F4">
        <w:rPr>
          <w:b/>
          <w:sz w:val="28"/>
          <w:szCs w:val="28"/>
        </w:rPr>
        <w:t>-</w:t>
      </w:r>
      <w:r w:rsidR="005377F8">
        <w:rPr>
          <w:b/>
          <w:sz w:val="28"/>
          <w:szCs w:val="28"/>
        </w:rPr>
        <w:t>0</w:t>
      </w:r>
      <w:r w:rsidR="00F95EAF" w:rsidRPr="009929F4">
        <w:rPr>
          <w:b/>
          <w:sz w:val="28"/>
          <w:szCs w:val="28"/>
        </w:rPr>
        <w:t>9</w:t>
      </w:r>
      <w:r w:rsidR="004913FC" w:rsidRPr="00E67E6B">
        <w:rPr>
          <w:b/>
          <w:sz w:val="28"/>
          <w:szCs w:val="28"/>
        </w:rPr>
        <w:t xml:space="preserve"> </w:t>
      </w:r>
      <w:r w:rsidR="005377F8">
        <w:rPr>
          <w:b/>
          <w:sz w:val="28"/>
          <w:szCs w:val="28"/>
          <w:lang w:val="uk-UA"/>
        </w:rPr>
        <w:t>квітня</w:t>
      </w:r>
      <w:r w:rsidR="003B15A3">
        <w:rPr>
          <w:b/>
          <w:sz w:val="28"/>
          <w:szCs w:val="28"/>
        </w:rPr>
        <w:t xml:space="preserve"> 20</w:t>
      </w:r>
      <w:r w:rsidR="005377F8">
        <w:rPr>
          <w:b/>
          <w:sz w:val="28"/>
          <w:szCs w:val="28"/>
        </w:rPr>
        <w:t>2</w:t>
      </w:r>
      <w:r w:rsidR="005377F8">
        <w:rPr>
          <w:b/>
          <w:sz w:val="28"/>
          <w:szCs w:val="28"/>
          <w:lang w:val="uk-UA"/>
        </w:rPr>
        <w:t>1</w:t>
      </w:r>
      <w:r w:rsidR="003B15A3" w:rsidRPr="00083D3C">
        <w:rPr>
          <w:b/>
          <w:sz w:val="28"/>
          <w:szCs w:val="28"/>
        </w:rPr>
        <w:t xml:space="preserve"> </w:t>
      </w:r>
      <w:r w:rsidR="00BD0783">
        <w:rPr>
          <w:b/>
          <w:sz w:val="28"/>
          <w:szCs w:val="28"/>
          <w:lang w:val="uk-UA"/>
        </w:rPr>
        <w:t>р</w:t>
      </w:r>
      <w:r w:rsidR="00B2406C" w:rsidRPr="00464531">
        <w:rPr>
          <w:b/>
          <w:sz w:val="28"/>
          <w:szCs w:val="28"/>
        </w:rPr>
        <w:t>.</w:t>
      </w:r>
    </w:p>
    <w:p w:rsidR="00B2406C" w:rsidRDefault="00B2406C" w:rsidP="00B2406C">
      <w:pPr>
        <w:jc w:val="center"/>
        <w:rPr>
          <w:b/>
          <w:sz w:val="14"/>
          <w:szCs w:val="16"/>
          <w:lang w:val="uk-UA"/>
        </w:rPr>
      </w:pPr>
    </w:p>
    <w:p w:rsidR="00F54BBA" w:rsidRPr="00F54BBA" w:rsidRDefault="00F54BBA" w:rsidP="00B2406C">
      <w:pPr>
        <w:jc w:val="center"/>
        <w:rPr>
          <w:b/>
          <w:sz w:val="14"/>
          <w:szCs w:val="16"/>
          <w:lang w:val="uk-UA"/>
        </w:rPr>
      </w:pPr>
    </w:p>
    <w:p w:rsidR="00C47728" w:rsidRPr="009F3146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464531">
        <w:rPr>
          <w:b/>
          <w:sz w:val="28"/>
          <w:szCs w:val="28"/>
        </w:rPr>
        <w:t xml:space="preserve">. </w:t>
      </w:r>
      <w:r w:rsidR="00B2406C" w:rsidRPr="0039196A">
        <w:rPr>
          <w:b/>
          <w:sz w:val="28"/>
          <w:szCs w:val="28"/>
        </w:rPr>
        <w:t>Одеса</w:t>
      </w:r>
    </w:p>
    <w:p w:rsidR="00B2406C" w:rsidRPr="00977B4C" w:rsidRDefault="003E505B" w:rsidP="007710A6">
      <w:pPr>
        <w:spacing w:line="216" w:lineRule="auto"/>
        <w:jc w:val="center"/>
        <w:rPr>
          <w:b/>
          <w:bCs/>
          <w:caps/>
          <w:sz w:val="22"/>
          <w:szCs w:val="22"/>
          <w:lang w:val="uk-UA"/>
        </w:rPr>
      </w:pPr>
      <w:r w:rsidRPr="00977B4C">
        <w:rPr>
          <w:b/>
          <w:bCs/>
          <w:caps/>
          <w:sz w:val="22"/>
          <w:szCs w:val="22"/>
          <w:lang w:val="uk-UA"/>
        </w:rPr>
        <w:lastRenderedPageBreak/>
        <w:t>ШАНОВН</w:t>
      </w:r>
      <w:r w:rsidR="00BD0783" w:rsidRPr="00977B4C">
        <w:rPr>
          <w:b/>
          <w:bCs/>
          <w:caps/>
          <w:sz w:val="22"/>
          <w:szCs w:val="22"/>
          <w:lang w:val="uk-UA"/>
        </w:rPr>
        <w:t>І</w:t>
      </w:r>
      <w:r w:rsidR="00B2406C" w:rsidRPr="00977B4C">
        <w:rPr>
          <w:b/>
          <w:bCs/>
          <w:caps/>
          <w:sz w:val="22"/>
          <w:szCs w:val="22"/>
          <w:lang w:val="uk-UA"/>
        </w:rPr>
        <w:t xml:space="preserve"> колеги!</w:t>
      </w:r>
    </w:p>
    <w:p w:rsidR="00D27A2D" w:rsidRDefault="00BD0783" w:rsidP="007710A6">
      <w:pPr>
        <w:spacing w:line="216" w:lineRule="auto"/>
        <w:ind w:firstLine="284"/>
        <w:jc w:val="both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Запрошуємо</w:t>
      </w:r>
      <w:r w:rsidR="00B2406C" w:rsidRPr="00977B4C">
        <w:rPr>
          <w:sz w:val="22"/>
          <w:szCs w:val="22"/>
          <w:lang w:val="uk-UA"/>
        </w:rPr>
        <w:t xml:space="preserve"> Вас </w:t>
      </w:r>
      <w:r w:rsidR="00464F49">
        <w:rPr>
          <w:sz w:val="22"/>
          <w:szCs w:val="22"/>
          <w:lang w:val="uk-UA"/>
        </w:rPr>
        <w:t xml:space="preserve">взяти участь у роботі Міжнародної </w:t>
      </w:r>
      <w:r w:rsidR="00195960" w:rsidRPr="00195960">
        <w:rPr>
          <w:sz w:val="22"/>
          <w:szCs w:val="22"/>
          <w:lang w:val="uk-UA"/>
        </w:rPr>
        <w:t>науково-технічн</w:t>
      </w:r>
      <w:r w:rsidR="00195960">
        <w:rPr>
          <w:sz w:val="22"/>
          <w:szCs w:val="22"/>
          <w:lang w:val="uk-UA"/>
        </w:rPr>
        <w:t>ої</w:t>
      </w:r>
      <w:r w:rsidR="00195960" w:rsidRPr="00195960">
        <w:rPr>
          <w:sz w:val="22"/>
          <w:szCs w:val="22"/>
          <w:lang w:val="uk-UA"/>
        </w:rPr>
        <w:t xml:space="preserve"> </w:t>
      </w:r>
      <w:r w:rsidR="00464F49">
        <w:rPr>
          <w:sz w:val="22"/>
          <w:szCs w:val="22"/>
          <w:lang w:val="uk-UA"/>
        </w:rPr>
        <w:t>конференції «</w:t>
      </w:r>
      <w:r w:rsidR="00464F49" w:rsidRPr="00464F49">
        <w:rPr>
          <w:sz w:val="22"/>
          <w:szCs w:val="22"/>
          <w:lang w:val="uk-UA"/>
        </w:rPr>
        <w:t>Структуроутворення та руйнування композиційних будівельних матеріалів та конструкцій</w:t>
      </w:r>
      <w:r w:rsidR="00464F49">
        <w:rPr>
          <w:sz w:val="22"/>
          <w:szCs w:val="22"/>
          <w:lang w:val="uk-UA"/>
        </w:rPr>
        <w:t>»</w:t>
      </w:r>
      <w:r w:rsidR="005846EA">
        <w:rPr>
          <w:sz w:val="22"/>
          <w:szCs w:val="22"/>
          <w:lang w:val="uk-UA"/>
        </w:rPr>
        <w:t xml:space="preserve">, яка </w:t>
      </w:r>
      <w:r w:rsidR="00195960">
        <w:rPr>
          <w:sz w:val="22"/>
          <w:szCs w:val="22"/>
          <w:lang w:val="uk-UA"/>
        </w:rPr>
        <w:t>буде проходити</w:t>
      </w:r>
      <w:r w:rsidR="005846EA">
        <w:rPr>
          <w:sz w:val="22"/>
          <w:szCs w:val="22"/>
          <w:lang w:val="uk-UA"/>
        </w:rPr>
        <w:t xml:space="preserve"> 08</w:t>
      </w:r>
      <w:r w:rsidR="00464F49">
        <w:rPr>
          <w:sz w:val="22"/>
          <w:szCs w:val="22"/>
          <w:lang w:val="uk-UA"/>
        </w:rPr>
        <w:t>-</w:t>
      </w:r>
      <w:r w:rsidR="00475D5E">
        <w:rPr>
          <w:sz w:val="22"/>
          <w:szCs w:val="22"/>
          <w:lang w:val="uk-UA"/>
        </w:rPr>
        <w:t>09</w:t>
      </w:r>
      <w:r w:rsidR="00464F49">
        <w:rPr>
          <w:sz w:val="22"/>
          <w:szCs w:val="22"/>
          <w:lang w:val="uk-UA"/>
        </w:rPr>
        <w:t xml:space="preserve"> квітня </w:t>
      </w:r>
      <w:r w:rsidR="00195960">
        <w:rPr>
          <w:sz w:val="22"/>
          <w:szCs w:val="22"/>
          <w:lang w:val="uk-UA"/>
        </w:rPr>
        <w:t xml:space="preserve">2021 року </w:t>
      </w:r>
      <w:r w:rsidR="00464F49">
        <w:rPr>
          <w:sz w:val="22"/>
          <w:szCs w:val="22"/>
          <w:lang w:val="uk-UA"/>
        </w:rPr>
        <w:t xml:space="preserve">на базі Одеської державної академії будівництва та архітектури. У програмі конференції передбачено виставку та презентацію досягнень навчальних, науково-дослідних і проектних, виробничих та комерційних </w:t>
      </w:r>
      <w:r w:rsidR="00195960">
        <w:rPr>
          <w:sz w:val="22"/>
          <w:szCs w:val="22"/>
          <w:lang w:val="uk-UA"/>
        </w:rPr>
        <w:t>організацій</w:t>
      </w:r>
      <w:r w:rsidR="00E67E6B" w:rsidRPr="00977B4C">
        <w:rPr>
          <w:sz w:val="22"/>
          <w:szCs w:val="22"/>
          <w:lang w:val="uk-UA"/>
        </w:rPr>
        <w:t>.</w:t>
      </w:r>
    </w:p>
    <w:p w:rsidR="0039196A" w:rsidRPr="00E74D3C" w:rsidRDefault="0039196A" w:rsidP="00977B4C">
      <w:pPr>
        <w:spacing w:line="221" w:lineRule="auto"/>
        <w:ind w:firstLine="284"/>
        <w:jc w:val="both"/>
        <w:rPr>
          <w:b/>
          <w:bCs/>
          <w:sz w:val="6"/>
          <w:szCs w:val="6"/>
          <w:lang w:val="uk-UA"/>
        </w:rPr>
      </w:pPr>
    </w:p>
    <w:p w:rsidR="00B2406C" w:rsidRPr="00977B4C" w:rsidRDefault="00B2406C" w:rsidP="007710A6">
      <w:pPr>
        <w:pStyle w:val="6"/>
        <w:spacing w:line="216" w:lineRule="auto"/>
        <w:jc w:val="center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Оргком</w:t>
      </w:r>
      <w:r w:rsidR="00BD0783" w:rsidRPr="00977B4C">
        <w:rPr>
          <w:sz w:val="22"/>
          <w:szCs w:val="22"/>
          <w:lang w:val="uk-UA"/>
        </w:rPr>
        <w:t>І</w:t>
      </w:r>
      <w:r w:rsidRPr="00977B4C">
        <w:rPr>
          <w:sz w:val="22"/>
          <w:szCs w:val="22"/>
          <w:lang w:val="uk-UA"/>
        </w:rPr>
        <w:t>тет</w:t>
      </w:r>
    </w:p>
    <w:p w:rsidR="00BC22B2" w:rsidRPr="005124DD" w:rsidRDefault="00B2406C" w:rsidP="007710A6">
      <w:pPr>
        <w:spacing w:line="211" w:lineRule="auto"/>
        <w:jc w:val="both"/>
        <w:rPr>
          <w:b/>
          <w:bCs/>
          <w:spacing w:val="-2"/>
          <w:sz w:val="22"/>
          <w:szCs w:val="22"/>
          <w:lang w:val="uk-UA"/>
        </w:rPr>
      </w:pPr>
      <w:r w:rsidRPr="005124DD">
        <w:rPr>
          <w:b/>
          <w:bCs/>
          <w:spacing w:val="-2"/>
          <w:sz w:val="22"/>
          <w:szCs w:val="22"/>
          <w:lang w:val="uk-UA"/>
        </w:rPr>
        <w:t>Ковров</w:t>
      </w:r>
      <w:r w:rsidR="009E271E" w:rsidRPr="005124DD">
        <w:rPr>
          <w:b/>
          <w:bCs/>
          <w:spacing w:val="-2"/>
          <w:sz w:val="22"/>
          <w:szCs w:val="22"/>
          <w:lang w:val="uk-UA"/>
        </w:rPr>
        <w:t> </w:t>
      </w:r>
      <w:r w:rsidRPr="005124DD">
        <w:rPr>
          <w:b/>
          <w:bCs/>
          <w:spacing w:val="-2"/>
          <w:sz w:val="22"/>
          <w:szCs w:val="22"/>
          <w:lang w:val="uk-UA"/>
        </w:rPr>
        <w:t>А.В.</w:t>
      </w:r>
      <w:r w:rsidRPr="005124DD">
        <w:rPr>
          <w:bCs/>
          <w:spacing w:val="-2"/>
          <w:sz w:val="22"/>
          <w:szCs w:val="22"/>
          <w:lang w:val="uk-UA"/>
        </w:rPr>
        <w:t>,</w:t>
      </w:r>
      <w:r w:rsidR="008B02D0" w:rsidRPr="005124DD">
        <w:rPr>
          <w:bCs/>
          <w:spacing w:val="-2"/>
          <w:sz w:val="22"/>
          <w:szCs w:val="22"/>
          <w:lang w:val="uk-UA"/>
        </w:rPr>
        <w:t xml:space="preserve"> </w:t>
      </w:r>
      <w:proofErr w:type="spellStart"/>
      <w:r w:rsidRPr="005124DD">
        <w:rPr>
          <w:bCs/>
          <w:spacing w:val="-2"/>
          <w:sz w:val="22"/>
          <w:szCs w:val="22"/>
          <w:lang w:val="uk-UA"/>
        </w:rPr>
        <w:t>к.т.н</w:t>
      </w:r>
      <w:proofErr w:type="spellEnd"/>
      <w:r w:rsidRPr="005124DD">
        <w:rPr>
          <w:bCs/>
          <w:spacing w:val="-2"/>
          <w:sz w:val="22"/>
          <w:szCs w:val="22"/>
          <w:lang w:val="uk-UA"/>
        </w:rPr>
        <w:t>., професор</w:t>
      </w:r>
      <w:r w:rsidR="002A159E" w:rsidRPr="005124DD">
        <w:rPr>
          <w:bCs/>
          <w:spacing w:val="-2"/>
          <w:sz w:val="22"/>
          <w:szCs w:val="22"/>
          <w:lang w:val="uk-UA"/>
        </w:rPr>
        <w:t>,</w:t>
      </w:r>
      <w:r w:rsidR="007329D1" w:rsidRPr="005124DD">
        <w:rPr>
          <w:bCs/>
          <w:spacing w:val="-2"/>
          <w:sz w:val="22"/>
          <w:szCs w:val="22"/>
          <w:lang w:val="uk-UA"/>
        </w:rPr>
        <w:t xml:space="preserve"> ректор </w:t>
      </w:r>
      <w:r w:rsidR="00D27A2D" w:rsidRPr="005124DD">
        <w:rPr>
          <w:bCs/>
          <w:spacing w:val="-2"/>
          <w:sz w:val="22"/>
          <w:szCs w:val="22"/>
          <w:lang w:val="uk-UA"/>
        </w:rPr>
        <w:t>Одеської державної академії будівництва та архітектури</w:t>
      </w:r>
      <w:r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110627" w:rsidRPr="005124DD">
        <w:rPr>
          <w:bCs/>
          <w:spacing w:val="-2"/>
          <w:sz w:val="22"/>
          <w:szCs w:val="22"/>
          <w:lang w:val="uk-UA"/>
        </w:rPr>
        <w:t>в</w:t>
      </w:r>
      <w:r w:rsidR="008C7693" w:rsidRPr="005124DD">
        <w:rPr>
          <w:bCs/>
          <w:spacing w:val="-2"/>
          <w:sz w:val="22"/>
          <w:szCs w:val="22"/>
          <w:lang w:val="uk-UA"/>
        </w:rPr>
        <w:t>і</w:t>
      </w:r>
      <w:r w:rsidR="00110627" w:rsidRPr="005124DD">
        <w:rPr>
          <w:bCs/>
          <w:spacing w:val="-2"/>
          <w:sz w:val="22"/>
          <w:szCs w:val="22"/>
          <w:lang w:val="uk-UA"/>
        </w:rPr>
        <w:t>це-президент Академ</w:t>
      </w:r>
      <w:r w:rsidR="008C7693" w:rsidRPr="005124DD">
        <w:rPr>
          <w:bCs/>
          <w:spacing w:val="-2"/>
          <w:sz w:val="22"/>
          <w:szCs w:val="22"/>
          <w:lang w:val="uk-UA"/>
        </w:rPr>
        <w:t>ії</w:t>
      </w:r>
      <w:r w:rsidR="00D27A2D" w:rsidRPr="005124DD">
        <w:rPr>
          <w:bCs/>
          <w:spacing w:val="-2"/>
          <w:sz w:val="22"/>
          <w:szCs w:val="22"/>
          <w:lang w:val="uk-UA"/>
        </w:rPr>
        <w:t xml:space="preserve"> </w:t>
      </w:r>
      <w:r w:rsidR="008C7693" w:rsidRPr="005124DD">
        <w:rPr>
          <w:bCs/>
          <w:spacing w:val="-2"/>
          <w:sz w:val="22"/>
          <w:szCs w:val="22"/>
          <w:lang w:val="uk-UA"/>
        </w:rPr>
        <w:t>е</w:t>
      </w:r>
      <w:r w:rsidR="00110627" w:rsidRPr="005124DD">
        <w:rPr>
          <w:bCs/>
          <w:spacing w:val="-2"/>
          <w:sz w:val="22"/>
          <w:szCs w:val="22"/>
          <w:lang w:val="uk-UA"/>
        </w:rPr>
        <w:t>нергетики Укра</w:t>
      </w:r>
      <w:r w:rsidR="008C7693" w:rsidRPr="005124DD">
        <w:rPr>
          <w:bCs/>
          <w:spacing w:val="-2"/>
          <w:sz w:val="22"/>
          <w:szCs w:val="22"/>
          <w:lang w:val="uk-UA"/>
        </w:rPr>
        <w:t>ї</w:t>
      </w:r>
      <w:r w:rsidR="00110627" w:rsidRPr="005124DD">
        <w:rPr>
          <w:bCs/>
          <w:spacing w:val="-2"/>
          <w:sz w:val="22"/>
          <w:szCs w:val="22"/>
          <w:lang w:val="uk-UA"/>
        </w:rPr>
        <w:t>н</w:t>
      </w:r>
      <w:r w:rsidR="008C7693" w:rsidRPr="005124DD">
        <w:rPr>
          <w:bCs/>
          <w:spacing w:val="-2"/>
          <w:sz w:val="22"/>
          <w:szCs w:val="22"/>
          <w:lang w:val="uk-UA"/>
        </w:rPr>
        <w:t>и</w:t>
      </w:r>
      <w:r w:rsidR="00D37BAC" w:rsidRPr="005124DD">
        <w:rPr>
          <w:bCs/>
          <w:spacing w:val="-2"/>
          <w:sz w:val="22"/>
          <w:szCs w:val="22"/>
          <w:lang w:val="uk-UA"/>
        </w:rPr>
        <w:t>, голова територіального відділення Академії будівництва України</w:t>
      </w:r>
      <w:r w:rsidR="002A159E"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2A159E" w:rsidRPr="005124DD">
        <w:rPr>
          <w:b/>
          <w:bCs/>
          <w:spacing w:val="-2"/>
          <w:sz w:val="22"/>
          <w:szCs w:val="22"/>
          <w:lang w:val="uk-UA"/>
        </w:rPr>
        <w:t>г</w:t>
      </w:r>
      <w:r w:rsidR="00BC22B2" w:rsidRPr="005124DD">
        <w:rPr>
          <w:b/>
          <w:bCs/>
          <w:spacing w:val="-2"/>
          <w:sz w:val="22"/>
          <w:szCs w:val="22"/>
          <w:lang w:val="uk-UA"/>
        </w:rPr>
        <w:t>олова оргкомітету;</w:t>
      </w:r>
    </w:p>
    <w:p w:rsidR="00195960" w:rsidRDefault="00195960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673AEA">
        <w:rPr>
          <w:b/>
          <w:bCs/>
          <w:sz w:val="22"/>
          <w:szCs w:val="22"/>
        </w:rPr>
        <w:t>Вировой</w:t>
      </w:r>
      <w:proofErr w:type="spellEnd"/>
      <w:r w:rsidRPr="00673AEA">
        <w:rPr>
          <w:b/>
          <w:bCs/>
          <w:sz w:val="22"/>
          <w:szCs w:val="22"/>
        </w:rPr>
        <w:t xml:space="preserve"> В.М., </w:t>
      </w:r>
      <w:r w:rsidRPr="00822BCF">
        <w:rPr>
          <w:bCs/>
          <w:sz w:val="22"/>
          <w:szCs w:val="22"/>
        </w:rPr>
        <w:t xml:space="preserve">д.т.н., </w:t>
      </w:r>
      <w:proofErr w:type="spellStart"/>
      <w:r w:rsidRPr="00822BCF">
        <w:rPr>
          <w:bCs/>
          <w:sz w:val="22"/>
          <w:szCs w:val="22"/>
        </w:rPr>
        <w:t>проф</w:t>
      </w:r>
      <w:proofErr w:type="spellEnd"/>
      <w:r>
        <w:rPr>
          <w:bCs/>
          <w:sz w:val="22"/>
          <w:szCs w:val="22"/>
          <w:lang w:val="uk-UA"/>
        </w:rPr>
        <w:t>.</w:t>
      </w:r>
      <w:r w:rsidRPr="00195960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професор</w:t>
      </w:r>
      <w:r w:rsidRPr="00977B4C">
        <w:rPr>
          <w:bCs/>
          <w:sz w:val="22"/>
          <w:szCs w:val="22"/>
          <w:lang w:val="uk-UA"/>
        </w:rPr>
        <w:t xml:space="preserve"> кафедри </w:t>
      </w:r>
      <w:r>
        <w:rPr>
          <w:bCs/>
          <w:sz w:val="22"/>
          <w:szCs w:val="22"/>
          <w:lang w:val="uk-UA"/>
        </w:rPr>
        <w:t>ВБК</w:t>
      </w:r>
      <w:r w:rsidRPr="00977B4C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архітектури, </w:t>
      </w:r>
      <w:r w:rsidRPr="00977B4C">
        <w:rPr>
          <w:b/>
          <w:bCs/>
          <w:sz w:val="22"/>
          <w:szCs w:val="22"/>
          <w:lang w:val="uk-UA"/>
        </w:rPr>
        <w:t>заступник голови</w:t>
      </w:r>
      <w:r>
        <w:rPr>
          <w:b/>
          <w:bCs/>
          <w:sz w:val="22"/>
          <w:szCs w:val="22"/>
          <w:lang w:val="uk-UA"/>
        </w:rPr>
        <w:t>;</w:t>
      </w:r>
    </w:p>
    <w:p w:rsidR="00706078" w:rsidRPr="00977B4C" w:rsidRDefault="00706078" w:rsidP="007710A6">
      <w:pPr>
        <w:spacing w:line="21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Кровяков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С.О.,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 xml:space="preserve">., доцент, проректор з НР Одеської державної академії будівництва та архітектури, </w:t>
      </w:r>
      <w:r w:rsidRPr="00977B4C">
        <w:rPr>
          <w:b/>
          <w:bCs/>
          <w:sz w:val="22"/>
          <w:szCs w:val="22"/>
          <w:lang w:val="uk-UA"/>
        </w:rPr>
        <w:t>заступник голови;</w:t>
      </w:r>
    </w:p>
    <w:p w:rsidR="00706078" w:rsidRPr="009929F4" w:rsidRDefault="00C956CC" w:rsidP="007710A6">
      <w:pPr>
        <w:spacing w:line="211" w:lineRule="auto"/>
        <w:jc w:val="both"/>
        <w:rPr>
          <w:bCs/>
          <w:i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Заволока М.В.</w:t>
      </w:r>
      <w:r w:rsidR="00706078" w:rsidRPr="00977B4C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к</w:t>
      </w:r>
      <w:r w:rsidR="00706078" w:rsidRPr="00977B4C">
        <w:rPr>
          <w:bCs/>
          <w:sz w:val="22"/>
          <w:szCs w:val="22"/>
          <w:lang w:val="uk-UA"/>
        </w:rPr>
        <w:t>.т.н</w:t>
      </w:r>
      <w:proofErr w:type="spellEnd"/>
      <w:r w:rsidR="00706078" w:rsidRPr="00977B4C">
        <w:rPr>
          <w:bCs/>
          <w:sz w:val="22"/>
          <w:szCs w:val="22"/>
          <w:lang w:val="uk-UA"/>
        </w:rPr>
        <w:t xml:space="preserve">. професор, завідувач кафедри </w:t>
      </w:r>
      <w:r w:rsidR="005846EA">
        <w:rPr>
          <w:bCs/>
          <w:sz w:val="22"/>
          <w:szCs w:val="22"/>
          <w:lang w:val="uk-UA"/>
        </w:rPr>
        <w:t>ВБК</w:t>
      </w:r>
      <w:r w:rsidR="00706078" w:rsidRPr="00977B4C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архітектури, </w:t>
      </w:r>
      <w:r w:rsidR="00706078" w:rsidRPr="00977B4C">
        <w:rPr>
          <w:b/>
          <w:bCs/>
          <w:sz w:val="22"/>
          <w:szCs w:val="22"/>
          <w:lang w:val="uk-UA"/>
        </w:rPr>
        <w:t>заступник голови</w:t>
      </w:r>
      <w:r w:rsidR="00706078" w:rsidRPr="00977B4C">
        <w:rPr>
          <w:bCs/>
          <w:i/>
          <w:sz w:val="22"/>
          <w:szCs w:val="22"/>
          <w:lang w:val="uk-UA"/>
        </w:rPr>
        <w:t>.</w:t>
      </w:r>
    </w:p>
    <w:p w:rsidR="00977B4C" w:rsidRPr="007710A6" w:rsidRDefault="00977B4C" w:rsidP="007710A6">
      <w:pPr>
        <w:spacing w:line="211" w:lineRule="auto"/>
        <w:jc w:val="both"/>
        <w:rPr>
          <w:b/>
          <w:bCs/>
          <w:sz w:val="8"/>
          <w:szCs w:val="8"/>
          <w:lang w:val="uk-UA"/>
        </w:rPr>
      </w:pPr>
    </w:p>
    <w:p w:rsidR="00673AEA" w:rsidRPr="00195960" w:rsidRDefault="00673AEA" w:rsidP="007710A6">
      <w:pPr>
        <w:spacing w:line="211" w:lineRule="auto"/>
        <w:jc w:val="both"/>
        <w:rPr>
          <w:b/>
          <w:bCs/>
          <w:spacing w:val="-6"/>
          <w:sz w:val="22"/>
          <w:szCs w:val="22"/>
          <w:lang w:val="uk-UA"/>
        </w:rPr>
      </w:pPr>
      <w:r w:rsidRPr="00195960">
        <w:rPr>
          <w:b/>
          <w:bCs/>
          <w:spacing w:val="-6"/>
          <w:sz w:val="22"/>
          <w:szCs w:val="22"/>
          <w:lang w:val="uk-UA"/>
        </w:rPr>
        <w:t xml:space="preserve">Барабаш І.В., </w:t>
      </w:r>
      <w:proofErr w:type="spellStart"/>
      <w:r w:rsidRPr="00195960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Pr="00195960">
        <w:rPr>
          <w:bCs/>
          <w:spacing w:val="-6"/>
          <w:sz w:val="22"/>
          <w:szCs w:val="22"/>
          <w:lang w:val="uk-UA"/>
        </w:rPr>
        <w:t xml:space="preserve">., проф. </w:t>
      </w:r>
      <w:r w:rsidR="00195960" w:rsidRPr="00195960">
        <w:rPr>
          <w:bCs/>
          <w:spacing w:val="-6"/>
          <w:sz w:val="22"/>
          <w:szCs w:val="22"/>
          <w:lang w:val="uk-UA"/>
        </w:rPr>
        <w:t>Одеська державна академія будівництва та архітектури</w:t>
      </w:r>
      <w:r w:rsidRPr="00195960">
        <w:rPr>
          <w:bCs/>
          <w:spacing w:val="-6"/>
          <w:sz w:val="22"/>
          <w:szCs w:val="22"/>
          <w:lang w:val="uk-UA"/>
        </w:rPr>
        <w:t>;</w:t>
      </w:r>
    </w:p>
    <w:p w:rsidR="00B97EFF" w:rsidRPr="00195960" w:rsidRDefault="00B97EFF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r w:rsidRPr="00195960">
        <w:rPr>
          <w:b/>
          <w:bCs/>
          <w:sz w:val="22"/>
          <w:szCs w:val="22"/>
          <w:lang w:val="uk-UA"/>
        </w:rPr>
        <w:t>Булгакова В.</w:t>
      </w:r>
      <w:r w:rsidR="00761D77" w:rsidRPr="00195960">
        <w:rPr>
          <w:b/>
          <w:bCs/>
          <w:sz w:val="22"/>
          <w:szCs w:val="22"/>
          <w:lang w:val="uk-UA"/>
        </w:rPr>
        <w:t xml:space="preserve">Н., </w:t>
      </w:r>
      <w:r w:rsidR="009A17D3" w:rsidRPr="00195960">
        <w:rPr>
          <w:bCs/>
          <w:sz w:val="22"/>
          <w:szCs w:val="22"/>
          <w:lang w:val="uk-UA"/>
        </w:rPr>
        <w:t xml:space="preserve">керівник </w:t>
      </w:r>
      <w:r w:rsidR="007809F6" w:rsidRPr="00195960">
        <w:rPr>
          <w:bCs/>
          <w:sz w:val="22"/>
          <w:szCs w:val="22"/>
          <w:lang w:val="uk-UA"/>
        </w:rPr>
        <w:t xml:space="preserve">інжинірингової </w:t>
      </w:r>
      <w:r w:rsidR="009A17D3" w:rsidRPr="00195960">
        <w:rPr>
          <w:bCs/>
          <w:sz w:val="22"/>
          <w:szCs w:val="22"/>
          <w:lang w:val="uk-UA"/>
        </w:rPr>
        <w:t>групи</w:t>
      </w:r>
      <w:r w:rsidR="007809F6" w:rsidRPr="00195960">
        <w:rPr>
          <w:bCs/>
          <w:sz w:val="22"/>
          <w:szCs w:val="22"/>
          <w:lang w:val="uk-UA"/>
        </w:rPr>
        <w:t xml:space="preserve"> </w:t>
      </w:r>
      <w:r w:rsidR="00761D77" w:rsidRPr="00195960">
        <w:rPr>
          <w:bCs/>
          <w:sz w:val="22"/>
          <w:szCs w:val="22"/>
          <w:lang w:val="uk-UA"/>
        </w:rPr>
        <w:t>ТОВ «ПБГ «</w:t>
      </w:r>
      <w:proofErr w:type="spellStart"/>
      <w:r w:rsidR="00761D77" w:rsidRPr="00195960">
        <w:rPr>
          <w:bCs/>
          <w:sz w:val="22"/>
          <w:szCs w:val="22"/>
          <w:lang w:val="uk-UA"/>
        </w:rPr>
        <w:t>Камбіо-Івест</w:t>
      </w:r>
      <w:proofErr w:type="spellEnd"/>
      <w:r w:rsidR="00761D77" w:rsidRPr="00195960">
        <w:rPr>
          <w:bCs/>
          <w:sz w:val="22"/>
          <w:szCs w:val="22"/>
          <w:lang w:val="uk-UA"/>
        </w:rPr>
        <w:t>»</w:t>
      </w:r>
      <w:r w:rsidR="00475D5E" w:rsidRPr="00195960">
        <w:rPr>
          <w:bCs/>
          <w:sz w:val="22"/>
          <w:szCs w:val="22"/>
          <w:lang w:val="uk-UA"/>
        </w:rPr>
        <w:t>;</w:t>
      </w:r>
    </w:p>
    <w:p w:rsidR="00673AEA" w:rsidRPr="00195960" w:rsidRDefault="00673AEA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195960">
        <w:rPr>
          <w:b/>
          <w:bCs/>
          <w:sz w:val="22"/>
          <w:szCs w:val="22"/>
          <w:lang w:val="uk-UA"/>
        </w:rPr>
        <w:t>Васильковський</w:t>
      </w:r>
      <w:proofErr w:type="spellEnd"/>
      <w:r w:rsidRPr="00195960">
        <w:rPr>
          <w:b/>
          <w:bCs/>
          <w:sz w:val="22"/>
          <w:szCs w:val="22"/>
          <w:lang w:val="uk-UA"/>
        </w:rPr>
        <w:t xml:space="preserve"> І.І., </w:t>
      </w:r>
      <w:r w:rsidRPr="00195960">
        <w:rPr>
          <w:bCs/>
          <w:sz w:val="22"/>
          <w:szCs w:val="22"/>
          <w:lang w:val="uk-UA"/>
        </w:rPr>
        <w:t>голова наглядової ради ТОВ «ПБГ «</w:t>
      </w:r>
      <w:proofErr w:type="spellStart"/>
      <w:r w:rsidRPr="00195960">
        <w:rPr>
          <w:bCs/>
          <w:sz w:val="22"/>
          <w:szCs w:val="22"/>
          <w:lang w:val="uk-UA"/>
        </w:rPr>
        <w:t>Камбіо-Івест</w:t>
      </w:r>
      <w:proofErr w:type="spellEnd"/>
      <w:r w:rsidRPr="00195960">
        <w:rPr>
          <w:bCs/>
          <w:sz w:val="22"/>
          <w:szCs w:val="22"/>
          <w:lang w:val="uk-UA"/>
        </w:rPr>
        <w:t>»</w:t>
      </w:r>
      <w:r w:rsidR="00475D5E" w:rsidRPr="00195960">
        <w:rPr>
          <w:bCs/>
          <w:sz w:val="22"/>
          <w:szCs w:val="22"/>
          <w:lang w:val="uk-UA"/>
        </w:rPr>
        <w:t>;</w:t>
      </w:r>
    </w:p>
    <w:p w:rsidR="00195960" w:rsidRPr="00195960" w:rsidRDefault="00673AEA" w:rsidP="007710A6">
      <w:pPr>
        <w:spacing w:line="211" w:lineRule="auto"/>
        <w:jc w:val="both"/>
        <w:rPr>
          <w:bCs/>
          <w:sz w:val="22"/>
          <w:szCs w:val="22"/>
          <w:lang w:val="uk-UA"/>
        </w:rPr>
      </w:pPr>
      <w:proofErr w:type="spellStart"/>
      <w:r w:rsidRPr="00195960">
        <w:rPr>
          <w:b/>
          <w:bCs/>
          <w:sz w:val="22"/>
          <w:szCs w:val="22"/>
          <w:lang w:val="uk-UA"/>
        </w:rPr>
        <w:t>Дворкін</w:t>
      </w:r>
      <w:proofErr w:type="spellEnd"/>
      <w:r w:rsidRPr="00195960">
        <w:rPr>
          <w:b/>
          <w:bCs/>
          <w:sz w:val="22"/>
          <w:szCs w:val="22"/>
          <w:lang w:val="uk-UA"/>
        </w:rPr>
        <w:t xml:space="preserve"> Л.Й., </w:t>
      </w:r>
      <w:proofErr w:type="spellStart"/>
      <w:r w:rsidRPr="00195960">
        <w:rPr>
          <w:bCs/>
          <w:sz w:val="22"/>
          <w:szCs w:val="22"/>
          <w:lang w:val="uk-UA"/>
        </w:rPr>
        <w:t>д.т.н</w:t>
      </w:r>
      <w:proofErr w:type="spellEnd"/>
      <w:r w:rsidRPr="00195960">
        <w:rPr>
          <w:bCs/>
          <w:sz w:val="22"/>
          <w:szCs w:val="22"/>
          <w:lang w:val="uk-UA"/>
        </w:rPr>
        <w:t xml:space="preserve">., проф., </w:t>
      </w:r>
      <w:r w:rsidR="00195960" w:rsidRPr="00195960">
        <w:rPr>
          <w:bCs/>
          <w:sz w:val="22"/>
          <w:szCs w:val="22"/>
          <w:lang w:val="uk-UA"/>
        </w:rPr>
        <w:t>Національний університет водного господарства та природокористування</w:t>
      </w:r>
      <w:r w:rsidR="00195960">
        <w:rPr>
          <w:bCs/>
          <w:sz w:val="22"/>
          <w:szCs w:val="22"/>
          <w:lang w:val="uk-UA"/>
        </w:rPr>
        <w:t>;</w:t>
      </w:r>
    </w:p>
    <w:p w:rsidR="00475D5E" w:rsidRPr="00475D5E" w:rsidRDefault="00475D5E" w:rsidP="007710A6">
      <w:pPr>
        <w:spacing w:line="211" w:lineRule="auto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Дерев’янко В.Н., </w:t>
      </w:r>
      <w:proofErr w:type="spellStart"/>
      <w:r>
        <w:rPr>
          <w:bCs/>
          <w:sz w:val="22"/>
          <w:szCs w:val="22"/>
          <w:lang w:val="uk-UA"/>
        </w:rPr>
        <w:t>д.т.н</w:t>
      </w:r>
      <w:proofErr w:type="spellEnd"/>
      <w:r>
        <w:rPr>
          <w:bCs/>
          <w:sz w:val="22"/>
          <w:szCs w:val="22"/>
          <w:lang w:val="uk-UA"/>
        </w:rPr>
        <w:t>., проф.</w:t>
      </w:r>
      <w:r w:rsidR="000147EC">
        <w:rPr>
          <w:bCs/>
          <w:sz w:val="22"/>
          <w:szCs w:val="22"/>
          <w:lang w:val="uk-UA"/>
        </w:rPr>
        <w:t>,</w:t>
      </w:r>
      <w:r>
        <w:rPr>
          <w:bCs/>
          <w:sz w:val="22"/>
          <w:szCs w:val="22"/>
          <w:lang w:val="uk-UA"/>
        </w:rPr>
        <w:t xml:space="preserve"> </w:t>
      </w:r>
      <w:r w:rsidR="00195960" w:rsidRPr="00195960">
        <w:rPr>
          <w:bCs/>
          <w:sz w:val="22"/>
          <w:szCs w:val="22"/>
          <w:lang w:val="uk-UA"/>
        </w:rPr>
        <w:t>Придніпровська державна академія будівництва та архітектури</w:t>
      </w:r>
      <w:r>
        <w:rPr>
          <w:bCs/>
          <w:sz w:val="22"/>
          <w:szCs w:val="22"/>
          <w:lang w:val="uk-UA"/>
        </w:rPr>
        <w:t>;</w:t>
      </w:r>
    </w:p>
    <w:p w:rsidR="00673AEA" w:rsidRPr="00673AEA" w:rsidRDefault="00673AEA" w:rsidP="007710A6">
      <w:pPr>
        <w:spacing w:line="211" w:lineRule="auto"/>
        <w:jc w:val="both"/>
        <w:rPr>
          <w:b/>
          <w:bCs/>
          <w:sz w:val="22"/>
          <w:szCs w:val="22"/>
        </w:rPr>
      </w:pPr>
      <w:r w:rsidRPr="00673AEA">
        <w:rPr>
          <w:b/>
          <w:bCs/>
          <w:sz w:val="22"/>
          <w:szCs w:val="22"/>
        </w:rPr>
        <w:t>Кривенко П.В</w:t>
      </w:r>
      <w:r w:rsidRPr="00195960">
        <w:rPr>
          <w:b/>
          <w:bCs/>
          <w:sz w:val="22"/>
          <w:szCs w:val="22"/>
          <w:lang w:val="uk-UA"/>
        </w:rPr>
        <w:t xml:space="preserve">., </w:t>
      </w:r>
      <w:proofErr w:type="spellStart"/>
      <w:r w:rsidRPr="00195960">
        <w:rPr>
          <w:bCs/>
          <w:sz w:val="22"/>
          <w:szCs w:val="22"/>
          <w:lang w:val="uk-UA"/>
        </w:rPr>
        <w:t>д.т.н</w:t>
      </w:r>
      <w:proofErr w:type="spellEnd"/>
      <w:r w:rsidRPr="00195960">
        <w:rPr>
          <w:bCs/>
          <w:sz w:val="22"/>
          <w:szCs w:val="22"/>
          <w:lang w:val="uk-UA"/>
        </w:rPr>
        <w:t xml:space="preserve">., проф., </w:t>
      </w:r>
      <w:r w:rsidR="00195960" w:rsidRPr="00195960">
        <w:rPr>
          <w:bCs/>
          <w:sz w:val="22"/>
          <w:szCs w:val="22"/>
          <w:lang w:val="uk-UA"/>
        </w:rPr>
        <w:t>Київський національний університет будівництва та архітектури</w:t>
      </w:r>
      <w:r w:rsidRPr="00195960">
        <w:rPr>
          <w:bCs/>
          <w:sz w:val="22"/>
          <w:szCs w:val="22"/>
          <w:lang w:val="uk-UA"/>
        </w:rPr>
        <w:t>;</w:t>
      </w:r>
    </w:p>
    <w:p w:rsidR="00673AEA" w:rsidRPr="00CB4AE5" w:rsidRDefault="00673AEA" w:rsidP="007710A6">
      <w:pPr>
        <w:spacing w:line="211" w:lineRule="auto"/>
        <w:jc w:val="both"/>
        <w:rPr>
          <w:bCs/>
          <w:sz w:val="22"/>
          <w:szCs w:val="22"/>
          <w:lang w:val="uk-UA"/>
        </w:rPr>
      </w:pPr>
      <w:proofErr w:type="spellStart"/>
      <w:r w:rsidRPr="00CB4AE5">
        <w:rPr>
          <w:b/>
          <w:bCs/>
          <w:sz w:val="22"/>
          <w:szCs w:val="22"/>
        </w:rPr>
        <w:t>Крутій</w:t>
      </w:r>
      <w:proofErr w:type="spellEnd"/>
      <w:r w:rsidRPr="00CB4AE5">
        <w:rPr>
          <w:b/>
          <w:bCs/>
          <w:sz w:val="22"/>
          <w:szCs w:val="22"/>
        </w:rPr>
        <w:t xml:space="preserve"> Ю.С., </w:t>
      </w:r>
      <w:r w:rsidRPr="00CB4AE5">
        <w:rPr>
          <w:bCs/>
          <w:sz w:val="22"/>
          <w:szCs w:val="22"/>
        </w:rPr>
        <w:t>д.т.н.,</w:t>
      </w:r>
      <w:r w:rsidRPr="00CB4AE5">
        <w:rPr>
          <w:b/>
          <w:bCs/>
          <w:sz w:val="22"/>
          <w:szCs w:val="22"/>
        </w:rPr>
        <w:t xml:space="preserve"> </w:t>
      </w:r>
      <w:r w:rsidRPr="00CB4AE5">
        <w:rPr>
          <w:bCs/>
          <w:sz w:val="22"/>
          <w:szCs w:val="22"/>
        </w:rPr>
        <w:t xml:space="preserve">проф., </w:t>
      </w:r>
      <w:r w:rsidR="00CB4AE5" w:rsidRPr="00CB4AE5">
        <w:rPr>
          <w:bCs/>
          <w:sz w:val="22"/>
          <w:szCs w:val="22"/>
          <w:lang w:val="uk-UA"/>
        </w:rPr>
        <w:t xml:space="preserve">проректор з НПР </w:t>
      </w:r>
      <w:r w:rsidR="00195960" w:rsidRPr="00CB4AE5">
        <w:rPr>
          <w:bCs/>
          <w:sz w:val="22"/>
          <w:szCs w:val="22"/>
          <w:lang w:val="uk-UA"/>
        </w:rPr>
        <w:t>Одеськ</w:t>
      </w:r>
      <w:r w:rsidR="00CB4AE5" w:rsidRPr="00CB4AE5">
        <w:rPr>
          <w:bCs/>
          <w:sz w:val="22"/>
          <w:szCs w:val="22"/>
          <w:lang w:val="uk-UA"/>
        </w:rPr>
        <w:t>ої</w:t>
      </w:r>
      <w:r w:rsidR="00195960" w:rsidRPr="00CB4AE5">
        <w:rPr>
          <w:bCs/>
          <w:sz w:val="22"/>
          <w:szCs w:val="22"/>
          <w:lang w:val="uk-UA"/>
        </w:rPr>
        <w:t xml:space="preserve"> державн</w:t>
      </w:r>
      <w:r w:rsidR="00CB4AE5" w:rsidRPr="00CB4AE5">
        <w:rPr>
          <w:bCs/>
          <w:sz w:val="22"/>
          <w:szCs w:val="22"/>
          <w:lang w:val="uk-UA"/>
        </w:rPr>
        <w:t>ої</w:t>
      </w:r>
      <w:r w:rsidR="00195960" w:rsidRPr="00CB4AE5">
        <w:rPr>
          <w:bCs/>
          <w:sz w:val="22"/>
          <w:szCs w:val="22"/>
          <w:lang w:val="uk-UA"/>
        </w:rPr>
        <w:t xml:space="preserve"> академі</w:t>
      </w:r>
      <w:r w:rsidR="00CB4AE5" w:rsidRPr="00CB4AE5">
        <w:rPr>
          <w:bCs/>
          <w:sz w:val="22"/>
          <w:szCs w:val="22"/>
          <w:lang w:val="uk-UA"/>
        </w:rPr>
        <w:t>ї</w:t>
      </w:r>
      <w:r w:rsidR="00195960" w:rsidRPr="00CB4AE5">
        <w:rPr>
          <w:bCs/>
          <w:sz w:val="22"/>
          <w:szCs w:val="22"/>
          <w:lang w:val="uk-UA"/>
        </w:rPr>
        <w:t xml:space="preserve"> будівництва та архітектури</w:t>
      </w:r>
      <w:r w:rsidR="00475D5E" w:rsidRPr="00CB4AE5">
        <w:rPr>
          <w:bCs/>
          <w:sz w:val="22"/>
          <w:szCs w:val="22"/>
          <w:lang w:val="uk-UA"/>
        </w:rPr>
        <w:t>;</w:t>
      </w:r>
    </w:p>
    <w:p w:rsidR="00B97EFF" w:rsidRPr="00761D77" w:rsidRDefault="00B97EFF" w:rsidP="007710A6">
      <w:pPr>
        <w:spacing w:line="211" w:lineRule="auto"/>
        <w:jc w:val="both"/>
        <w:rPr>
          <w:bCs/>
          <w:sz w:val="22"/>
          <w:szCs w:val="22"/>
          <w:lang w:val="uk-UA"/>
        </w:rPr>
      </w:pPr>
      <w:r w:rsidRPr="00673AEA">
        <w:rPr>
          <w:b/>
          <w:bCs/>
          <w:sz w:val="22"/>
          <w:szCs w:val="22"/>
        </w:rPr>
        <w:t xml:space="preserve">Крючков Л.Я., </w:t>
      </w:r>
      <w:r w:rsidR="00761D77">
        <w:rPr>
          <w:bCs/>
          <w:sz w:val="22"/>
          <w:szCs w:val="22"/>
          <w:lang w:val="uk-UA"/>
        </w:rPr>
        <w:t>директор ТОВ «</w:t>
      </w:r>
      <w:proofErr w:type="spellStart"/>
      <w:r w:rsidR="00761D77">
        <w:rPr>
          <w:bCs/>
          <w:sz w:val="22"/>
          <w:szCs w:val="22"/>
          <w:lang w:val="uk-UA"/>
        </w:rPr>
        <w:t>Стікон</w:t>
      </w:r>
      <w:proofErr w:type="spellEnd"/>
      <w:r w:rsidR="00761D77">
        <w:rPr>
          <w:bCs/>
          <w:sz w:val="22"/>
          <w:szCs w:val="22"/>
          <w:lang w:val="uk-UA"/>
        </w:rPr>
        <w:t>»</w:t>
      </w:r>
      <w:r w:rsidR="00475D5E">
        <w:rPr>
          <w:bCs/>
          <w:sz w:val="22"/>
          <w:szCs w:val="22"/>
          <w:lang w:val="uk-UA"/>
        </w:rPr>
        <w:t>;</w:t>
      </w:r>
    </w:p>
    <w:p w:rsidR="00B97EFF" w:rsidRPr="00475D5E" w:rsidRDefault="00B97EFF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673AEA">
        <w:rPr>
          <w:b/>
          <w:bCs/>
          <w:sz w:val="22"/>
          <w:szCs w:val="22"/>
        </w:rPr>
        <w:t>Лапедату</w:t>
      </w:r>
      <w:proofErr w:type="spellEnd"/>
      <w:r w:rsidRPr="00673AEA">
        <w:rPr>
          <w:b/>
          <w:bCs/>
          <w:sz w:val="22"/>
          <w:szCs w:val="22"/>
        </w:rPr>
        <w:t xml:space="preserve"> Д., </w:t>
      </w:r>
      <w:r w:rsidRPr="00822BCF">
        <w:rPr>
          <w:bCs/>
          <w:sz w:val="22"/>
          <w:szCs w:val="22"/>
        </w:rPr>
        <w:t>к.т.н.</w:t>
      </w:r>
      <w:r w:rsidR="00475D5E">
        <w:rPr>
          <w:bCs/>
          <w:sz w:val="22"/>
          <w:szCs w:val="22"/>
          <w:lang w:val="uk-UA"/>
        </w:rPr>
        <w:t>,</w:t>
      </w:r>
      <w:r w:rsidRPr="00822BCF">
        <w:rPr>
          <w:bCs/>
          <w:sz w:val="22"/>
          <w:szCs w:val="22"/>
        </w:rPr>
        <w:t xml:space="preserve"> доц. </w:t>
      </w:r>
      <w:r w:rsidRPr="00CB4AE5">
        <w:rPr>
          <w:bCs/>
          <w:sz w:val="22"/>
          <w:szCs w:val="22"/>
          <w:lang w:val="uk-UA"/>
        </w:rPr>
        <w:t xml:space="preserve">Технічний університет ім. Георгія </w:t>
      </w:r>
      <w:proofErr w:type="spellStart"/>
      <w:r w:rsidRPr="00CB4AE5">
        <w:rPr>
          <w:bCs/>
          <w:sz w:val="22"/>
          <w:szCs w:val="22"/>
          <w:lang w:val="uk-UA"/>
        </w:rPr>
        <w:t>Асаки</w:t>
      </w:r>
      <w:proofErr w:type="spellEnd"/>
      <w:r w:rsidRPr="00673AEA">
        <w:rPr>
          <w:b/>
          <w:bCs/>
          <w:sz w:val="22"/>
          <w:szCs w:val="22"/>
        </w:rPr>
        <w:t xml:space="preserve"> </w:t>
      </w:r>
      <w:r w:rsidRPr="00822BCF">
        <w:rPr>
          <w:bCs/>
          <w:sz w:val="22"/>
          <w:szCs w:val="22"/>
        </w:rPr>
        <w:t>(</w:t>
      </w:r>
      <w:r w:rsidRPr="00CB4AE5">
        <w:rPr>
          <w:bCs/>
          <w:sz w:val="22"/>
          <w:szCs w:val="22"/>
          <w:lang w:val="uk-UA"/>
        </w:rPr>
        <w:t>Румунія)</w:t>
      </w:r>
      <w:r w:rsidR="00475D5E" w:rsidRPr="00CB4AE5">
        <w:rPr>
          <w:bCs/>
          <w:sz w:val="22"/>
          <w:szCs w:val="22"/>
          <w:lang w:val="uk-UA"/>
        </w:rPr>
        <w:t>;</w:t>
      </w:r>
    </w:p>
    <w:p w:rsidR="00673AEA" w:rsidRPr="00E74D3C" w:rsidRDefault="00673AEA" w:rsidP="007710A6">
      <w:pPr>
        <w:spacing w:line="211" w:lineRule="auto"/>
        <w:jc w:val="both"/>
        <w:rPr>
          <w:bCs/>
          <w:spacing w:val="-8"/>
          <w:sz w:val="22"/>
          <w:szCs w:val="22"/>
          <w:lang w:val="uk-UA"/>
        </w:rPr>
      </w:pPr>
      <w:proofErr w:type="spellStart"/>
      <w:r w:rsidRPr="00E74D3C">
        <w:rPr>
          <w:b/>
          <w:bCs/>
          <w:spacing w:val="-8"/>
          <w:sz w:val="22"/>
          <w:szCs w:val="22"/>
          <w:lang w:val="uk-UA"/>
        </w:rPr>
        <w:t>Мішутин</w:t>
      </w:r>
      <w:proofErr w:type="spellEnd"/>
      <w:r w:rsidRPr="00E74D3C">
        <w:rPr>
          <w:b/>
          <w:bCs/>
          <w:spacing w:val="-8"/>
          <w:sz w:val="22"/>
          <w:szCs w:val="22"/>
          <w:lang w:val="uk-UA"/>
        </w:rPr>
        <w:t xml:space="preserve"> А.В., </w:t>
      </w:r>
      <w:proofErr w:type="spellStart"/>
      <w:r w:rsidRPr="00E74D3C">
        <w:rPr>
          <w:bCs/>
          <w:spacing w:val="-8"/>
          <w:sz w:val="22"/>
          <w:szCs w:val="22"/>
          <w:lang w:val="uk-UA"/>
        </w:rPr>
        <w:t>д.т.н</w:t>
      </w:r>
      <w:proofErr w:type="spellEnd"/>
      <w:r w:rsidRPr="00E74D3C">
        <w:rPr>
          <w:bCs/>
          <w:spacing w:val="-8"/>
          <w:sz w:val="22"/>
          <w:szCs w:val="22"/>
          <w:lang w:val="uk-UA"/>
        </w:rPr>
        <w:t xml:space="preserve">., проф., </w:t>
      </w:r>
      <w:r w:rsidR="00195960" w:rsidRPr="00E74D3C">
        <w:rPr>
          <w:bCs/>
          <w:spacing w:val="-8"/>
          <w:sz w:val="22"/>
          <w:szCs w:val="22"/>
          <w:lang w:val="uk-UA"/>
        </w:rPr>
        <w:t>Одеська державна академія будівництва та архітектури</w:t>
      </w:r>
      <w:r w:rsidR="00475D5E" w:rsidRPr="00E74D3C">
        <w:rPr>
          <w:bCs/>
          <w:spacing w:val="-8"/>
          <w:sz w:val="22"/>
          <w:szCs w:val="22"/>
          <w:lang w:val="uk-UA"/>
        </w:rPr>
        <w:t>;</w:t>
      </w:r>
    </w:p>
    <w:p w:rsidR="00673AEA" w:rsidRPr="000147EC" w:rsidRDefault="00673AEA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0147EC">
        <w:rPr>
          <w:b/>
          <w:bCs/>
          <w:sz w:val="22"/>
          <w:szCs w:val="22"/>
          <w:lang w:val="uk-UA"/>
        </w:rPr>
        <w:t>Нетеса</w:t>
      </w:r>
      <w:proofErr w:type="spellEnd"/>
      <w:r w:rsidRPr="000147EC">
        <w:rPr>
          <w:b/>
          <w:bCs/>
          <w:sz w:val="22"/>
          <w:szCs w:val="22"/>
          <w:lang w:val="uk-UA"/>
        </w:rPr>
        <w:t xml:space="preserve"> М.І., </w:t>
      </w:r>
      <w:proofErr w:type="spellStart"/>
      <w:r w:rsidRPr="000147EC">
        <w:rPr>
          <w:bCs/>
          <w:sz w:val="22"/>
          <w:szCs w:val="22"/>
          <w:lang w:val="uk-UA"/>
        </w:rPr>
        <w:t>д.т.н</w:t>
      </w:r>
      <w:proofErr w:type="spellEnd"/>
      <w:r w:rsidRPr="000147EC">
        <w:rPr>
          <w:bCs/>
          <w:sz w:val="22"/>
          <w:szCs w:val="22"/>
          <w:lang w:val="uk-UA"/>
        </w:rPr>
        <w:t xml:space="preserve">., проф., </w:t>
      </w:r>
      <w:r w:rsidR="000147EC" w:rsidRPr="000147EC">
        <w:rPr>
          <w:bCs/>
          <w:sz w:val="22"/>
          <w:szCs w:val="22"/>
          <w:lang w:val="uk-UA"/>
        </w:rPr>
        <w:t xml:space="preserve">Дніпровський національний університет залізничного транспорту імені академіка В. </w:t>
      </w:r>
      <w:proofErr w:type="spellStart"/>
      <w:r w:rsidR="000147EC" w:rsidRPr="000147EC">
        <w:rPr>
          <w:bCs/>
          <w:sz w:val="22"/>
          <w:szCs w:val="22"/>
          <w:lang w:val="uk-UA"/>
        </w:rPr>
        <w:t>Лазаряна</w:t>
      </w:r>
      <w:proofErr w:type="spellEnd"/>
      <w:r w:rsidRPr="000147EC">
        <w:rPr>
          <w:bCs/>
          <w:sz w:val="22"/>
          <w:szCs w:val="22"/>
          <w:lang w:val="uk-UA"/>
        </w:rPr>
        <w:t>;</w:t>
      </w:r>
    </w:p>
    <w:p w:rsidR="00673AEA" w:rsidRPr="007E71F3" w:rsidRDefault="00673AEA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7E71F3">
        <w:rPr>
          <w:b/>
          <w:bCs/>
          <w:sz w:val="22"/>
          <w:szCs w:val="22"/>
          <w:lang w:val="uk-UA"/>
        </w:rPr>
        <w:t>Плугин</w:t>
      </w:r>
      <w:proofErr w:type="spellEnd"/>
      <w:r w:rsidRPr="007E71F3">
        <w:rPr>
          <w:b/>
          <w:bCs/>
          <w:sz w:val="22"/>
          <w:szCs w:val="22"/>
          <w:lang w:val="uk-UA"/>
        </w:rPr>
        <w:t xml:space="preserve"> А.А., </w:t>
      </w:r>
      <w:proofErr w:type="spellStart"/>
      <w:r w:rsidRPr="007E71F3">
        <w:rPr>
          <w:bCs/>
          <w:sz w:val="22"/>
          <w:szCs w:val="22"/>
          <w:lang w:val="uk-UA"/>
        </w:rPr>
        <w:t>д.т.н</w:t>
      </w:r>
      <w:proofErr w:type="spellEnd"/>
      <w:r w:rsidRPr="007E71F3">
        <w:rPr>
          <w:bCs/>
          <w:sz w:val="22"/>
          <w:szCs w:val="22"/>
          <w:lang w:val="uk-UA"/>
        </w:rPr>
        <w:t>., проф.,</w:t>
      </w:r>
      <w:r w:rsidR="007E71F3" w:rsidRPr="007E71F3">
        <w:rPr>
          <w:lang w:val="uk-UA"/>
        </w:rPr>
        <w:t xml:space="preserve"> </w:t>
      </w:r>
      <w:r w:rsidR="007E71F3" w:rsidRPr="007E71F3">
        <w:rPr>
          <w:bCs/>
          <w:sz w:val="22"/>
          <w:szCs w:val="22"/>
          <w:lang w:val="uk-UA"/>
        </w:rPr>
        <w:t>Український державний університет залізничного транспорту</w:t>
      </w:r>
      <w:r w:rsidRPr="007E71F3">
        <w:rPr>
          <w:bCs/>
          <w:sz w:val="22"/>
          <w:szCs w:val="22"/>
          <w:lang w:val="uk-UA"/>
        </w:rPr>
        <w:t>;</w:t>
      </w:r>
    </w:p>
    <w:p w:rsidR="00673AEA" w:rsidRPr="00673AEA" w:rsidRDefault="00673AEA" w:rsidP="007710A6">
      <w:pPr>
        <w:spacing w:line="211" w:lineRule="auto"/>
        <w:jc w:val="both"/>
        <w:rPr>
          <w:b/>
          <w:bCs/>
          <w:sz w:val="22"/>
          <w:szCs w:val="22"/>
        </w:rPr>
      </w:pPr>
      <w:r w:rsidRPr="00673AEA">
        <w:rPr>
          <w:b/>
          <w:bCs/>
          <w:sz w:val="22"/>
          <w:szCs w:val="22"/>
        </w:rPr>
        <w:t xml:space="preserve">Руссу І.B., </w:t>
      </w:r>
      <w:r w:rsidRPr="00822BCF">
        <w:rPr>
          <w:bCs/>
          <w:sz w:val="22"/>
          <w:szCs w:val="22"/>
        </w:rPr>
        <w:t xml:space="preserve">д.т.н., проф., </w:t>
      </w:r>
      <w:r w:rsidR="007E71F3">
        <w:rPr>
          <w:bCs/>
          <w:sz w:val="22"/>
          <w:szCs w:val="22"/>
          <w:lang w:val="uk-UA"/>
        </w:rPr>
        <w:t xml:space="preserve">Технічній університет </w:t>
      </w:r>
      <w:r w:rsidRPr="00822BCF">
        <w:rPr>
          <w:bCs/>
          <w:sz w:val="22"/>
          <w:szCs w:val="22"/>
        </w:rPr>
        <w:t>Молдов</w:t>
      </w:r>
      <w:r w:rsidR="007E71F3">
        <w:rPr>
          <w:bCs/>
          <w:sz w:val="22"/>
          <w:szCs w:val="22"/>
          <w:lang w:val="uk-UA"/>
        </w:rPr>
        <w:t>и (Молдова)</w:t>
      </w:r>
      <w:r w:rsidRPr="00822BCF">
        <w:rPr>
          <w:bCs/>
          <w:sz w:val="22"/>
          <w:szCs w:val="22"/>
        </w:rPr>
        <w:t>;</w:t>
      </w:r>
      <w:r w:rsidRPr="00673AEA">
        <w:rPr>
          <w:b/>
          <w:bCs/>
          <w:sz w:val="22"/>
          <w:szCs w:val="22"/>
        </w:rPr>
        <w:t xml:space="preserve"> </w:t>
      </w:r>
    </w:p>
    <w:p w:rsidR="00673AEA" w:rsidRPr="00673AEA" w:rsidRDefault="00673AEA" w:rsidP="007710A6">
      <w:pPr>
        <w:spacing w:line="211" w:lineRule="auto"/>
        <w:jc w:val="both"/>
        <w:rPr>
          <w:b/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Рибаков</w:t>
      </w:r>
      <w:proofErr w:type="spellEnd"/>
      <w:r w:rsidRPr="00673AEA">
        <w:rPr>
          <w:b/>
          <w:bCs/>
          <w:sz w:val="22"/>
          <w:szCs w:val="22"/>
        </w:rPr>
        <w:t xml:space="preserve"> Ю., </w:t>
      </w:r>
      <w:r w:rsidRPr="00822BCF">
        <w:rPr>
          <w:bCs/>
          <w:sz w:val="22"/>
          <w:szCs w:val="22"/>
        </w:rPr>
        <w:t xml:space="preserve">д.т.н., проф., </w:t>
      </w:r>
      <w:proofErr w:type="spellStart"/>
      <w:r w:rsidRPr="00822BCF">
        <w:rPr>
          <w:bCs/>
          <w:sz w:val="22"/>
          <w:szCs w:val="22"/>
        </w:rPr>
        <w:t>Аріельский</w:t>
      </w:r>
      <w:proofErr w:type="spellEnd"/>
      <w:r w:rsidRPr="00822BCF">
        <w:rPr>
          <w:bCs/>
          <w:sz w:val="22"/>
          <w:szCs w:val="22"/>
        </w:rPr>
        <w:t xml:space="preserve"> </w:t>
      </w:r>
      <w:proofErr w:type="spellStart"/>
      <w:r w:rsidRPr="00822BCF">
        <w:rPr>
          <w:bCs/>
          <w:sz w:val="22"/>
          <w:szCs w:val="22"/>
        </w:rPr>
        <w:t>Університет</w:t>
      </w:r>
      <w:proofErr w:type="spellEnd"/>
      <w:r w:rsidRPr="00822BCF">
        <w:rPr>
          <w:bCs/>
          <w:sz w:val="22"/>
          <w:szCs w:val="22"/>
        </w:rPr>
        <w:t xml:space="preserve"> (</w:t>
      </w:r>
      <w:proofErr w:type="spellStart"/>
      <w:r w:rsidRPr="00822BCF">
        <w:rPr>
          <w:bCs/>
          <w:sz w:val="22"/>
          <w:szCs w:val="22"/>
        </w:rPr>
        <w:t>Ізраїль</w:t>
      </w:r>
      <w:proofErr w:type="spellEnd"/>
      <w:r w:rsidRPr="00822BCF">
        <w:rPr>
          <w:bCs/>
          <w:sz w:val="22"/>
          <w:szCs w:val="22"/>
        </w:rPr>
        <w:t>);</w:t>
      </w:r>
      <w:r w:rsidRPr="00673AEA">
        <w:rPr>
          <w:b/>
          <w:bCs/>
          <w:sz w:val="22"/>
          <w:szCs w:val="22"/>
        </w:rPr>
        <w:t xml:space="preserve"> </w:t>
      </w:r>
    </w:p>
    <w:p w:rsidR="00673AEA" w:rsidRPr="000147EC" w:rsidRDefault="00673AEA" w:rsidP="007710A6">
      <w:pPr>
        <w:spacing w:line="211" w:lineRule="auto"/>
        <w:jc w:val="both"/>
        <w:rPr>
          <w:b/>
          <w:bCs/>
          <w:spacing w:val="-6"/>
          <w:sz w:val="22"/>
          <w:szCs w:val="22"/>
          <w:lang w:val="uk-UA"/>
        </w:rPr>
      </w:pPr>
      <w:proofErr w:type="spellStart"/>
      <w:r w:rsidRPr="000147EC">
        <w:rPr>
          <w:b/>
          <w:bCs/>
          <w:spacing w:val="-6"/>
          <w:sz w:val="22"/>
          <w:szCs w:val="22"/>
          <w:lang w:val="uk-UA"/>
        </w:rPr>
        <w:t>Саницький</w:t>
      </w:r>
      <w:proofErr w:type="spellEnd"/>
      <w:r w:rsidRPr="000147EC">
        <w:rPr>
          <w:b/>
          <w:bCs/>
          <w:spacing w:val="-6"/>
          <w:sz w:val="22"/>
          <w:szCs w:val="22"/>
          <w:lang w:val="uk-UA"/>
        </w:rPr>
        <w:t xml:space="preserve"> М.А., </w:t>
      </w:r>
      <w:proofErr w:type="spellStart"/>
      <w:r w:rsidRPr="000147EC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Pr="000147EC">
        <w:rPr>
          <w:bCs/>
          <w:spacing w:val="-6"/>
          <w:sz w:val="22"/>
          <w:szCs w:val="22"/>
          <w:lang w:val="uk-UA"/>
        </w:rPr>
        <w:t>. , проф., Н</w:t>
      </w:r>
      <w:r w:rsidR="000147EC" w:rsidRPr="000147EC">
        <w:rPr>
          <w:bCs/>
          <w:spacing w:val="-6"/>
          <w:sz w:val="22"/>
          <w:szCs w:val="22"/>
          <w:lang w:val="uk-UA"/>
        </w:rPr>
        <w:t xml:space="preserve">аціональний університет </w:t>
      </w:r>
      <w:r w:rsidRPr="000147EC">
        <w:rPr>
          <w:bCs/>
          <w:spacing w:val="-6"/>
          <w:sz w:val="22"/>
          <w:szCs w:val="22"/>
          <w:lang w:val="uk-UA"/>
        </w:rPr>
        <w:t>«</w:t>
      </w:r>
      <w:r w:rsidR="000147EC" w:rsidRPr="000147EC">
        <w:rPr>
          <w:bCs/>
          <w:spacing w:val="-6"/>
          <w:sz w:val="22"/>
          <w:szCs w:val="22"/>
          <w:lang w:val="uk-UA"/>
        </w:rPr>
        <w:t>Львівська</w:t>
      </w:r>
      <w:r w:rsidRPr="000147EC">
        <w:rPr>
          <w:bCs/>
          <w:spacing w:val="-6"/>
          <w:sz w:val="22"/>
          <w:szCs w:val="22"/>
          <w:lang w:val="uk-UA"/>
        </w:rPr>
        <w:t xml:space="preserve"> </w:t>
      </w:r>
      <w:r w:rsidR="000147EC" w:rsidRPr="000147EC">
        <w:rPr>
          <w:bCs/>
          <w:spacing w:val="-6"/>
          <w:sz w:val="22"/>
          <w:szCs w:val="22"/>
          <w:lang w:val="uk-UA"/>
        </w:rPr>
        <w:t>п</w:t>
      </w:r>
      <w:r w:rsidRPr="000147EC">
        <w:rPr>
          <w:bCs/>
          <w:spacing w:val="-6"/>
          <w:sz w:val="22"/>
          <w:szCs w:val="22"/>
          <w:lang w:val="uk-UA"/>
        </w:rPr>
        <w:t>олітехніка»;</w:t>
      </w:r>
      <w:r w:rsidRPr="000147EC">
        <w:rPr>
          <w:b/>
          <w:bCs/>
          <w:spacing w:val="-6"/>
          <w:sz w:val="22"/>
          <w:szCs w:val="22"/>
          <w:lang w:val="uk-UA"/>
        </w:rPr>
        <w:t xml:space="preserve"> </w:t>
      </w:r>
    </w:p>
    <w:p w:rsidR="00673AEA" w:rsidRPr="00822BCF" w:rsidRDefault="00673AEA" w:rsidP="007710A6">
      <w:pPr>
        <w:spacing w:line="211" w:lineRule="auto"/>
        <w:jc w:val="both"/>
        <w:rPr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Солодкий</w:t>
      </w:r>
      <w:proofErr w:type="spellEnd"/>
      <w:r w:rsidRPr="00673AEA">
        <w:rPr>
          <w:b/>
          <w:bCs/>
          <w:sz w:val="22"/>
          <w:szCs w:val="22"/>
        </w:rPr>
        <w:t xml:space="preserve"> С.Й., </w:t>
      </w:r>
      <w:proofErr w:type="spellStart"/>
      <w:r w:rsidR="000147EC" w:rsidRPr="000147EC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="000147EC" w:rsidRPr="000147EC">
        <w:rPr>
          <w:bCs/>
          <w:spacing w:val="-6"/>
          <w:sz w:val="22"/>
          <w:szCs w:val="22"/>
          <w:lang w:val="uk-UA"/>
        </w:rPr>
        <w:t>. , проф., Національний університет «Львівська політехніка»;</w:t>
      </w:r>
    </w:p>
    <w:p w:rsidR="00673AEA" w:rsidRPr="00822BCF" w:rsidRDefault="00673AEA" w:rsidP="007710A6">
      <w:pPr>
        <w:spacing w:line="211" w:lineRule="auto"/>
        <w:jc w:val="both"/>
        <w:rPr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Солодо</w:t>
      </w:r>
      <w:proofErr w:type="spellEnd"/>
      <w:r w:rsidRPr="00673AEA">
        <w:rPr>
          <w:b/>
          <w:bCs/>
          <w:sz w:val="22"/>
          <w:szCs w:val="22"/>
        </w:rPr>
        <w:t xml:space="preserve"> Б., </w:t>
      </w:r>
      <w:r w:rsidR="000147EC">
        <w:rPr>
          <w:bCs/>
          <w:sz w:val="22"/>
          <w:szCs w:val="22"/>
          <w:lang w:val="en-US"/>
        </w:rPr>
        <w:t>P</w:t>
      </w:r>
      <w:r w:rsidRPr="00822BCF">
        <w:rPr>
          <w:bCs/>
          <w:sz w:val="22"/>
          <w:szCs w:val="22"/>
        </w:rPr>
        <w:t>h</w:t>
      </w:r>
      <w:r w:rsidR="000147EC">
        <w:rPr>
          <w:bCs/>
          <w:sz w:val="22"/>
          <w:szCs w:val="22"/>
          <w:lang w:val="en-US"/>
        </w:rPr>
        <w:t>D</w:t>
      </w:r>
      <w:r w:rsidRPr="00822BCF">
        <w:rPr>
          <w:bCs/>
          <w:sz w:val="22"/>
          <w:szCs w:val="22"/>
        </w:rPr>
        <w:t xml:space="preserve">, проф. </w:t>
      </w:r>
      <w:proofErr w:type="spellStart"/>
      <w:r w:rsidRPr="00822BCF">
        <w:rPr>
          <w:bCs/>
          <w:sz w:val="22"/>
          <w:szCs w:val="22"/>
        </w:rPr>
        <w:t>Університет</w:t>
      </w:r>
      <w:proofErr w:type="spellEnd"/>
      <w:r w:rsidRPr="00822BCF">
        <w:rPr>
          <w:bCs/>
          <w:sz w:val="22"/>
          <w:szCs w:val="22"/>
        </w:rPr>
        <w:t xml:space="preserve"> «</w:t>
      </w:r>
      <w:proofErr w:type="spellStart"/>
      <w:r w:rsidRPr="00822BCF">
        <w:rPr>
          <w:bCs/>
          <w:sz w:val="22"/>
          <w:szCs w:val="22"/>
        </w:rPr>
        <w:t>Північ</w:t>
      </w:r>
      <w:proofErr w:type="spellEnd"/>
      <w:r w:rsidRPr="00822BCF">
        <w:rPr>
          <w:bCs/>
          <w:sz w:val="22"/>
          <w:szCs w:val="22"/>
        </w:rPr>
        <w:t>» (</w:t>
      </w:r>
      <w:proofErr w:type="spellStart"/>
      <w:r w:rsidRPr="00822BCF">
        <w:rPr>
          <w:bCs/>
          <w:sz w:val="22"/>
          <w:szCs w:val="22"/>
        </w:rPr>
        <w:t>Хорватія</w:t>
      </w:r>
      <w:proofErr w:type="spellEnd"/>
      <w:r w:rsidRPr="00822BCF">
        <w:rPr>
          <w:bCs/>
          <w:sz w:val="22"/>
          <w:szCs w:val="22"/>
        </w:rPr>
        <w:t xml:space="preserve">); </w:t>
      </w:r>
    </w:p>
    <w:p w:rsidR="00BA3564" w:rsidRPr="000147EC" w:rsidRDefault="00BA3564" w:rsidP="007710A6">
      <w:pPr>
        <w:spacing w:line="211" w:lineRule="auto"/>
        <w:jc w:val="both"/>
        <w:rPr>
          <w:bCs/>
          <w:sz w:val="22"/>
          <w:szCs w:val="22"/>
          <w:lang w:val="uk-UA"/>
        </w:rPr>
      </w:pPr>
      <w:proofErr w:type="spellStart"/>
      <w:r w:rsidRPr="00BA3564">
        <w:rPr>
          <w:b/>
          <w:bCs/>
          <w:sz w:val="22"/>
          <w:szCs w:val="22"/>
        </w:rPr>
        <w:t>Сузанський</w:t>
      </w:r>
      <w:proofErr w:type="spellEnd"/>
      <w:r>
        <w:rPr>
          <w:b/>
          <w:bCs/>
          <w:sz w:val="22"/>
          <w:szCs w:val="22"/>
        </w:rPr>
        <w:t xml:space="preserve"> Р.В.,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п</w:t>
      </w:r>
      <w:r w:rsidRPr="00BA3564">
        <w:rPr>
          <w:bCs/>
          <w:sz w:val="22"/>
          <w:szCs w:val="22"/>
          <w:lang w:val="uk-UA"/>
        </w:rPr>
        <w:t>редставни</w:t>
      </w:r>
      <w:r>
        <w:rPr>
          <w:bCs/>
          <w:sz w:val="22"/>
          <w:szCs w:val="22"/>
          <w:lang w:val="uk-UA"/>
        </w:rPr>
        <w:t>к</w:t>
      </w:r>
      <w:r w:rsidRPr="00BA3564">
        <w:rPr>
          <w:bCs/>
          <w:sz w:val="22"/>
          <w:szCs w:val="22"/>
          <w:lang w:val="uk-UA"/>
        </w:rPr>
        <w:t xml:space="preserve"> в південному регіоні</w:t>
      </w:r>
      <w:r>
        <w:rPr>
          <w:bCs/>
          <w:sz w:val="22"/>
          <w:szCs w:val="22"/>
          <w:lang w:val="uk-UA"/>
        </w:rPr>
        <w:t xml:space="preserve"> </w:t>
      </w:r>
      <w:r w:rsidRPr="00BA3564">
        <w:rPr>
          <w:bCs/>
          <w:sz w:val="22"/>
          <w:szCs w:val="22"/>
          <w:lang w:val="uk-UA"/>
        </w:rPr>
        <w:t>ТОВ «МАПЕІ У</w:t>
      </w:r>
      <w:r w:rsidR="000147EC" w:rsidRPr="00BA3564">
        <w:rPr>
          <w:bCs/>
          <w:sz w:val="22"/>
          <w:szCs w:val="22"/>
          <w:lang w:val="uk-UA"/>
        </w:rPr>
        <w:t>країна</w:t>
      </w:r>
      <w:r w:rsidRPr="00BA3564">
        <w:rPr>
          <w:bCs/>
          <w:sz w:val="22"/>
          <w:szCs w:val="22"/>
          <w:lang w:val="uk-UA"/>
        </w:rPr>
        <w:t>»</w:t>
      </w:r>
      <w:r w:rsidR="000147EC">
        <w:rPr>
          <w:bCs/>
          <w:sz w:val="22"/>
          <w:szCs w:val="22"/>
          <w:lang w:val="uk-UA"/>
        </w:rPr>
        <w:t>;</w:t>
      </w:r>
    </w:p>
    <w:p w:rsidR="00195960" w:rsidRPr="007710A6" w:rsidRDefault="00673AEA" w:rsidP="007710A6">
      <w:pPr>
        <w:spacing w:line="211" w:lineRule="auto"/>
        <w:jc w:val="both"/>
        <w:rPr>
          <w:bCs/>
          <w:sz w:val="22"/>
          <w:szCs w:val="22"/>
          <w:lang w:val="uk-UA"/>
        </w:rPr>
      </w:pPr>
      <w:proofErr w:type="spellStart"/>
      <w:r w:rsidRPr="007710A6">
        <w:rPr>
          <w:b/>
          <w:bCs/>
          <w:sz w:val="22"/>
          <w:szCs w:val="22"/>
          <w:lang w:val="uk-UA"/>
        </w:rPr>
        <w:t>Суханов</w:t>
      </w:r>
      <w:proofErr w:type="spellEnd"/>
      <w:r w:rsidRPr="007710A6">
        <w:rPr>
          <w:b/>
          <w:bCs/>
          <w:sz w:val="22"/>
          <w:szCs w:val="22"/>
          <w:lang w:val="uk-UA"/>
        </w:rPr>
        <w:t xml:space="preserve"> В.Г., </w:t>
      </w:r>
      <w:proofErr w:type="spellStart"/>
      <w:r w:rsidRPr="007710A6">
        <w:rPr>
          <w:bCs/>
          <w:sz w:val="22"/>
          <w:szCs w:val="22"/>
          <w:lang w:val="uk-UA"/>
        </w:rPr>
        <w:t>д.т.н</w:t>
      </w:r>
      <w:proofErr w:type="spellEnd"/>
      <w:r w:rsidRPr="007710A6">
        <w:rPr>
          <w:bCs/>
          <w:sz w:val="22"/>
          <w:szCs w:val="22"/>
          <w:lang w:val="uk-UA"/>
        </w:rPr>
        <w:t>., проф.</w:t>
      </w:r>
      <w:r w:rsidR="000147EC" w:rsidRPr="007710A6">
        <w:rPr>
          <w:bCs/>
          <w:sz w:val="22"/>
          <w:szCs w:val="22"/>
          <w:lang w:val="uk-UA"/>
        </w:rPr>
        <w:t>,</w:t>
      </w:r>
      <w:r w:rsidRPr="007710A6">
        <w:rPr>
          <w:bCs/>
          <w:sz w:val="22"/>
          <w:szCs w:val="22"/>
          <w:lang w:val="uk-UA"/>
        </w:rPr>
        <w:t xml:space="preserve"> </w:t>
      </w:r>
      <w:r w:rsidR="009C2147" w:rsidRPr="007710A6">
        <w:rPr>
          <w:bCs/>
          <w:sz w:val="22"/>
          <w:szCs w:val="22"/>
          <w:lang w:val="uk-UA"/>
        </w:rPr>
        <w:t xml:space="preserve">директор Будівельно-технологічного інституту </w:t>
      </w:r>
      <w:r w:rsidR="000147EC" w:rsidRPr="007710A6">
        <w:rPr>
          <w:bCs/>
          <w:sz w:val="22"/>
          <w:szCs w:val="22"/>
          <w:lang w:val="uk-UA"/>
        </w:rPr>
        <w:t>Одеськ</w:t>
      </w:r>
      <w:r w:rsidR="009C2147" w:rsidRPr="007710A6">
        <w:rPr>
          <w:bCs/>
          <w:sz w:val="22"/>
          <w:szCs w:val="22"/>
          <w:lang w:val="uk-UA"/>
        </w:rPr>
        <w:t>ої</w:t>
      </w:r>
      <w:r w:rsidR="000147EC" w:rsidRPr="007710A6">
        <w:rPr>
          <w:bCs/>
          <w:sz w:val="22"/>
          <w:szCs w:val="22"/>
          <w:lang w:val="uk-UA"/>
        </w:rPr>
        <w:t xml:space="preserve"> державн</w:t>
      </w:r>
      <w:r w:rsidR="009C2147" w:rsidRPr="007710A6">
        <w:rPr>
          <w:bCs/>
          <w:sz w:val="22"/>
          <w:szCs w:val="22"/>
          <w:lang w:val="uk-UA"/>
        </w:rPr>
        <w:t>ої</w:t>
      </w:r>
      <w:r w:rsidR="000147EC" w:rsidRPr="007710A6">
        <w:rPr>
          <w:bCs/>
          <w:sz w:val="22"/>
          <w:szCs w:val="22"/>
          <w:lang w:val="uk-UA"/>
        </w:rPr>
        <w:t xml:space="preserve"> академі</w:t>
      </w:r>
      <w:r w:rsidR="009C2147" w:rsidRPr="007710A6">
        <w:rPr>
          <w:bCs/>
          <w:sz w:val="22"/>
          <w:szCs w:val="22"/>
          <w:lang w:val="uk-UA"/>
        </w:rPr>
        <w:t>ї</w:t>
      </w:r>
      <w:r w:rsidR="000147EC" w:rsidRPr="007710A6">
        <w:rPr>
          <w:bCs/>
          <w:sz w:val="22"/>
          <w:szCs w:val="22"/>
          <w:lang w:val="uk-UA"/>
        </w:rPr>
        <w:t xml:space="preserve"> будівництва та архітектури;</w:t>
      </w:r>
      <w:r w:rsidRPr="007710A6">
        <w:rPr>
          <w:bCs/>
          <w:sz w:val="22"/>
          <w:szCs w:val="22"/>
          <w:lang w:val="uk-UA"/>
        </w:rPr>
        <w:t xml:space="preserve"> </w:t>
      </w:r>
      <w:r w:rsidR="007710A6" w:rsidRPr="007710A6">
        <w:rPr>
          <w:bCs/>
          <w:sz w:val="22"/>
          <w:szCs w:val="22"/>
          <w:lang w:val="uk-UA"/>
        </w:rPr>
        <w:t>н</w:t>
      </w:r>
      <w:r w:rsidR="0022257E" w:rsidRPr="007710A6">
        <w:rPr>
          <w:bCs/>
          <w:sz w:val="22"/>
          <w:szCs w:val="22"/>
          <w:lang w:val="uk-UA"/>
        </w:rPr>
        <w:t>ауковий керівник НВЦ «</w:t>
      </w:r>
      <w:proofErr w:type="spellStart"/>
      <w:r w:rsidR="0022257E" w:rsidRPr="007710A6">
        <w:rPr>
          <w:bCs/>
          <w:sz w:val="22"/>
          <w:szCs w:val="22"/>
          <w:lang w:val="uk-UA"/>
        </w:rPr>
        <w:t>Екострой</w:t>
      </w:r>
      <w:proofErr w:type="spellEnd"/>
      <w:r w:rsidR="0022257E" w:rsidRPr="007710A6">
        <w:rPr>
          <w:bCs/>
          <w:sz w:val="22"/>
          <w:szCs w:val="22"/>
          <w:lang w:val="uk-UA"/>
        </w:rPr>
        <w:t>»;</w:t>
      </w:r>
    </w:p>
    <w:p w:rsidR="00673AEA" w:rsidRPr="000147EC" w:rsidRDefault="00673AEA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 w:rsidRPr="000147EC">
        <w:rPr>
          <w:b/>
          <w:bCs/>
          <w:sz w:val="22"/>
          <w:szCs w:val="22"/>
          <w:lang w:val="uk-UA"/>
        </w:rPr>
        <w:t>Фаренюк</w:t>
      </w:r>
      <w:proofErr w:type="spellEnd"/>
      <w:r w:rsidRPr="000147EC">
        <w:rPr>
          <w:b/>
          <w:bCs/>
          <w:sz w:val="22"/>
          <w:szCs w:val="22"/>
          <w:lang w:val="uk-UA"/>
        </w:rPr>
        <w:t xml:space="preserve"> Г.Г., </w:t>
      </w:r>
      <w:proofErr w:type="spellStart"/>
      <w:r w:rsidRPr="000147EC">
        <w:rPr>
          <w:bCs/>
          <w:sz w:val="22"/>
          <w:szCs w:val="22"/>
          <w:lang w:val="uk-UA"/>
        </w:rPr>
        <w:t>д.т.н</w:t>
      </w:r>
      <w:proofErr w:type="spellEnd"/>
      <w:r w:rsidRPr="000147EC">
        <w:rPr>
          <w:bCs/>
          <w:sz w:val="22"/>
          <w:szCs w:val="22"/>
          <w:lang w:val="uk-UA"/>
        </w:rPr>
        <w:t xml:space="preserve">., директор ДП </w:t>
      </w:r>
      <w:r w:rsidR="000147EC" w:rsidRPr="000147EC">
        <w:rPr>
          <w:bCs/>
          <w:sz w:val="22"/>
          <w:szCs w:val="22"/>
          <w:lang w:val="uk-UA"/>
        </w:rPr>
        <w:t>«Державний науково-дослідний інститут будівельних конструкцій»</w:t>
      </w:r>
      <w:r w:rsidRPr="000147EC">
        <w:rPr>
          <w:bCs/>
          <w:sz w:val="22"/>
          <w:szCs w:val="22"/>
          <w:lang w:val="uk-UA"/>
        </w:rPr>
        <w:t>;</w:t>
      </w:r>
    </w:p>
    <w:p w:rsidR="00673AEA" w:rsidRPr="00673AEA" w:rsidRDefault="00673AEA" w:rsidP="007710A6">
      <w:pPr>
        <w:spacing w:line="211" w:lineRule="auto"/>
        <w:jc w:val="both"/>
        <w:rPr>
          <w:b/>
          <w:bCs/>
          <w:sz w:val="22"/>
          <w:szCs w:val="22"/>
        </w:rPr>
      </w:pPr>
      <w:proofErr w:type="spellStart"/>
      <w:r w:rsidRPr="00673AEA">
        <w:rPr>
          <w:b/>
          <w:bCs/>
          <w:sz w:val="22"/>
          <w:szCs w:val="22"/>
        </w:rPr>
        <w:t>Шейніч</w:t>
      </w:r>
      <w:proofErr w:type="spellEnd"/>
      <w:r w:rsidRPr="00673AEA">
        <w:rPr>
          <w:b/>
          <w:bCs/>
          <w:sz w:val="22"/>
          <w:szCs w:val="22"/>
        </w:rPr>
        <w:t xml:space="preserve"> Л.O., </w:t>
      </w:r>
      <w:r w:rsidRPr="00822BCF">
        <w:rPr>
          <w:bCs/>
          <w:sz w:val="22"/>
          <w:szCs w:val="22"/>
        </w:rPr>
        <w:t xml:space="preserve">д.т.н., проф., </w:t>
      </w:r>
      <w:r w:rsidR="000147EC" w:rsidRPr="000147EC">
        <w:rPr>
          <w:bCs/>
          <w:sz w:val="22"/>
          <w:szCs w:val="22"/>
          <w:lang w:val="uk-UA"/>
        </w:rPr>
        <w:t>ДП «Державний науково-дослідний інститут будівельних конструкцій»</w:t>
      </w:r>
      <w:r w:rsidRPr="00822BCF">
        <w:rPr>
          <w:bCs/>
          <w:sz w:val="22"/>
          <w:szCs w:val="22"/>
        </w:rPr>
        <w:t>;</w:t>
      </w:r>
    </w:p>
    <w:p w:rsidR="00673AEA" w:rsidRPr="000147EC" w:rsidRDefault="00673AEA" w:rsidP="007710A6">
      <w:pPr>
        <w:spacing w:line="211" w:lineRule="auto"/>
        <w:jc w:val="both"/>
        <w:rPr>
          <w:b/>
          <w:bCs/>
          <w:spacing w:val="-4"/>
          <w:sz w:val="22"/>
          <w:szCs w:val="22"/>
        </w:rPr>
      </w:pPr>
      <w:proofErr w:type="spellStart"/>
      <w:r w:rsidRPr="000147EC">
        <w:rPr>
          <w:b/>
          <w:bCs/>
          <w:spacing w:val="-4"/>
          <w:sz w:val="22"/>
          <w:szCs w:val="22"/>
        </w:rPr>
        <w:lastRenderedPageBreak/>
        <w:t>Шинкевич</w:t>
      </w:r>
      <w:proofErr w:type="spellEnd"/>
      <w:r w:rsidRPr="000147EC">
        <w:rPr>
          <w:b/>
          <w:bCs/>
          <w:spacing w:val="-4"/>
          <w:sz w:val="22"/>
          <w:szCs w:val="22"/>
        </w:rPr>
        <w:t xml:space="preserve"> О.С., </w:t>
      </w:r>
      <w:r w:rsidRPr="000147EC">
        <w:rPr>
          <w:bCs/>
          <w:spacing w:val="-4"/>
          <w:sz w:val="22"/>
          <w:szCs w:val="22"/>
        </w:rPr>
        <w:t xml:space="preserve">д.т.н., проф., </w:t>
      </w:r>
      <w:r w:rsidR="00195960" w:rsidRPr="000147EC">
        <w:rPr>
          <w:bCs/>
          <w:spacing w:val="-4"/>
          <w:sz w:val="22"/>
          <w:szCs w:val="22"/>
          <w:lang w:val="uk-UA"/>
        </w:rPr>
        <w:t>Одеська державна академія будівництва та архітектури</w:t>
      </w:r>
      <w:r w:rsidRPr="000147EC">
        <w:rPr>
          <w:bCs/>
          <w:spacing w:val="-4"/>
          <w:sz w:val="22"/>
          <w:szCs w:val="22"/>
        </w:rPr>
        <w:t>;</w:t>
      </w:r>
    </w:p>
    <w:p w:rsidR="00822BCF" w:rsidRPr="00822BCF" w:rsidRDefault="00822BCF" w:rsidP="007710A6">
      <w:pPr>
        <w:spacing w:line="211" w:lineRule="auto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Єлькін</w:t>
      </w:r>
      <w:proofErr w:type="spellEnd"/>
      <w:r>
        <w:rPr>
          <w:b/>
          <w:bCs/>
          <w:sz w:val="22"/>
          <w:szCs w:val="22"/>
          <w:lang w:val="uk-UA"/>
        </w:rPr>
        <w:t xml:space="preserve"> О.</w:t>
      </w:r>
      <w:r w:rsidR="00903163">
        <w:rPr>
          <w:b/>
          <w:bCs/>
          <w:sz w:val="22"/>
          <w:szCs w:val="22"/>
          <w:lang w:val="uk-UA"/>
        </w:rPr>
        <w:t>В.</w:t>
      </w:r>
      <w:r w:rsidR="0041609A" w:rsidRPr="00903163">
        <w:rPr>
          <w:b/>
          <w:bCs/>
          <w:spacing w:val="-4"/>
          <w:sz w:val="22"/>
          <w:szCs w:val="22"/>
          <w:lang w:val="uk-UA"/>
        </w:rPr>
        <w:t xml:space="preserve"> </w:t>
      </w:r>
      <w:r w:rsidR="00903163" w:rsidRPr="00903163">
        <w:rPr>
          <w:bCs/>
          <w:spacing w:val="-4"/>
          <w:sz w:val="22"/>
          <w:szCs w:val="22"/>
          <w:lang w:val="uk-UA"/>
        </w:rPr>
        <w:t xml:space="preserve">керівник департаменту науково-технічного розвитку </w:t>
      </w:r>
      <w:r w:rsidR="0041609A" w:rsidRPr="00903163">
        <w:rPr>
          <w:bCs/>
          <w:spacing w:val="-4"/>
          <w:sz w:val="22"/>
          <w:szCs w:val="22"/>
          <w:lang w:val="uk-UA"/>
        </w:rPr>
        <w:t>КП «Будова»</w:t>
      </w:r>
      <w:r w:rsidR="000147EC">
        <w:rPr>
          <w:bCs/>
          <w:spacing w:val="-4"/>
          <w:sz w:val="22"/>
          <w:szCs w:val="22"/>
          <w:lang w:val="uk-UA"/>
        </w:rPr>
        <w:t>.</w:t>
      </w:r>
    </w:p>
    <w:p w:rsidR="00D270B6" w:rsidRPr="007710A6" w:rsidRDefault="00D270B6" w:rsidP="00EF46AD">
      <w:pPr>
        <w:spacing w:line="228" w:lineRule="auto"/>
        <w:ind w:firstLine="284"/>
        <w:jc w:val="both"/>
        <w:rPr>
          <w:b/>
          <w:bCs/>
          <w:sz w:val="10"/>
          <w:szCs w:val="22"/>
        </w:rPr>
      </w:pPr>
    </w:p>
    <w:p w:rsidR="00AC7BA9" w:rsidRPr="005479F1" w:rsidRDefault="003E341F" w:rsidP="007710A6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Метою</w:t>
      </w:r>
      <w:r w:rsidR="00110627" w:rsidRPr="005479F1">
        <w:rPr>
          <w:b/>
          <w:bCs/>
          <w:sz w:val="22"/>
          <w:szCs w:val="22"/>
          <w:lang w:val="uk-UA"/>
        </w:rPr>
        <w:t xml:space="preserve"> конференц</w:t>
      </w:r>
      <w:r w:rsidRPr="005479F1">
        <w:rPr>
          <w:b/>
          <w:bCs/>
          <w:sz w:val="22"/>
          <w:szCs w:val="22"/>
          <w:lang w:val="uk-UA"/>
        </w:rPr>
        <w:t>ії</w:t>
      </w:r>
      <w:r w:rsidR="00F813EE" w:rsidRPr="005479F1">
        <w:rPr>
          <w:b/>
          <w:bCs/>
          <w:sz w:val="22"/>
          <w:szCs w:val="22"/>
          <w:lang w:val="uk-UA"/>
        </w:rPr>
        <w:t xml:space="preserve"> </w:t>
      </w:r>
      <w:r w:rsidRPr="00464F49">
        <w:rPr>
          <w:bCs/>
          <w:sz w:val="22"/>
          <w:szCs w:val="22"/>
          <w:lang w:val="uk-UA"/>
        </w:rPr>
        <w:t>є</w:t>
      </w:r>
      <w:r w:rsidR="00F813EE" w:rsidRPr="00464F49">
        <w:rPr>
          <w:bCs/>
          <w:sz w:val="22"/>
          <w:szCs w:val="22"/>
          <w:lang w:val="uk-UA"/>
        </w:rPr>
        <w:t xml:space="preserve"> </w:t>
      </w:r>
      <w:r w:rsidR="00464F49" w:rsidRPr="00464F49">
        <w:rPr>
          <w:bCs/>
          <w:sz w:val="22"/>
          <w:szCs w:val="22"/>
          <w:lang w:val="uk-UA"/>
        </w:rPr>
        <w:t>вдосконалення</w:t>
      </w:r>
      <w:r w:rsidR="00464F49">
        <w:rPr>
          <w:bCs/>
          <w:sz w:val="22"/>
          <w:szCs w:val="22"/>
          <w:lang w:val="uk-UA"/>
        </w:rPr>
        <w:t xml:space="preserve"> та розвиток міжнародного співробітництва вчених і виробників при вирішенні проблем проектування будівельних матеріалів та конструкцій</w:t>
      </w:r>
    </w:p>
    <w:p w:rsidR="009A17D3" w:rsidRPr="007710A6" w:rsidRDefault="009A17D3" w:rsidP="007710A6">
      <w:pPr>
        <w:jc w:val="center"/>
        <w:rPr>
          <w:b/>
          <w:bCs/>
          <w:caps/>
          <w:sz w:val="10"/>
          <w:szCs w:val="22"/>
          <w:lang w:val="uk-UA"/>
        </w:rPr>
      </w:pPr>
    </w:p>
    <w:p w:rsidR="005F7A57" w:rsidRPr="005479F1" w:rsidRDefault="005F7A57" w:rsidP="007710A6">
      <w:pPr>
        <w:jc w:val="center"/>
        <w:rPr>
          <w:b/>
          <w:bCs/>
          <w:sz w:val="22"/>
          <w:szCs w:val="22"/>
          <w:lang w:val="uk-UA"/>
        </w:rPr>
      </w:pPr>
      <w:r w:rsidRPr="005479F1">
        <w:rPr>
          <w:b/>
          <w:bCs/>
          <w:caps/>
          <w:sz w:val="22"/>
          <w:szCs w:val="22"/>
          <w:lang w:val="uk-UA"/>
        </w:rPr>
        <w:t>програма</w:t>
      </w:r>
      <w:r w:rsidR="00AC7BA9" w:rsidRPr="005479F1">
        <w:rPr>
          <w:b/>
          <w:bCs/>
          <w:caps/>
          <w:sz w:val="22"/>
          <w:szCs w:val="22"/>
          <w:lang w:val="uk-UA"/>
        </w:rPr>
        <w:t xml:space="preserve"> КОНФЕРЕНЦ</w:t>
      </w:r>
      <w:r w:rsidR="008F7708" w:rsidRPr="005479F1">
        <w:rPr>
          <w:b/>
          <w:bCs/>
          <w:caps/>
          <w:sz w:val="22"/>
          <w:szCs w:val="22"/>
          <w:lang w:val="uk-UA"/>
        </w:rPr>
        <w:t>ІЇ</w:t>
      </w:r>
    </w:p>
    <w:p w:rsidR="005F7A57" w:rsidRPr="005479F1" w:rsidRDefault="00C956CC" w:rsidP="00AC7BA9">
      <w:pPr>
        <w:spacing w:line="216" w:lineRule="auto"/>
        <w:ind w:firstLine="284"/>
        <w:jc w:val="both"/>
        <w:rPr>
          <w:bCs/>
          <w:i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Передбачається проведення пленарних, секційних та стендових доповідей і круглих столів за </w:t>
      </w:r>
      <w:r w:rsidR="000147EC">
        <w:rPr>
          <w:bCs/>
          <w:sz w:val="22"/>
          <w:szCs w:val="22"/>
          <w:lang w:val="uk-UA"/>
        </w:rPr>
        <w:t>напрямками</w:t>
      </w:r>
      <w:r w:rsidR="005F7A57" w:rsidRPr="005479F1">
        <w:rPr>
          <w:bCs/>
          <w:sz w:val="22"/>
          <w:szCs w:val="22"/>
          <w:lang w:val="uk-UA"/>
        </w:rPr>
        <w:t>:</w:t>
      </w:r>
    </w:p>
    <w:p w:rsidR="00C40636" w:rsidRP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 w:rsidRPr="00C956CC">
        <w:rPr>
          <w:bCs/>
          <w:sz w:val="22"/>
          <w:szCs w:val="22"/>
          <w:lang w:val="uk-UA"/>
        </w:rPr>
        <w:t>Механіка і фізика руйнування бетону і</w:t>
      </w:r>
      <w:r w:rsidR="000147EC">
        <w:rPr>
          <w:bCs/>
          <w:sz w:val="22"/>
          <w:szCs w:val="22"/>
          <w:lang w:val="uk-UA"/>
        </w:rPr>
        <w:t xml:space="preserve"> </w:t>
      </w:r>
      <w:r w:rsidRPr="00C956CC">
        <w:rPr>
          <w:bCs/>
          <w:sz w:val="22"/>
          <w:szCs w:val="22"/>
          <w:lang w:val="uk-UA"/>
        </w:rPr>
        <w:t>залізобетону;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Синергетичний підхід при аналізі структури та властивостей композиційних матеріалів і конструкцій;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Структуроутворення композиційних будівельних матеріалів та конструкцій;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Аналіз роботи матеріалів в будівельних </w:t>
      </w:r>
      <w:r w:rsidR="000147EC">
        <w:rPr>
          <w:bCs/>
          <w:sz w:val="22"/>
          <w:szCs w:val="22"/>
          <w:lang w:val="uk-UA"/>
        </w:rPr>
        <w:t>конструкціях</w:t>
      </w:r>
      <w:r>
        <w:rPr>
          <w:bCs/>
          <w:sz w:val="22"/>
          <w:szCs w:val="22"/>
          <w:lang w:val="uk-UA"/>
        </w:rPr>
        <w:t>;</w:t>
      </w:r>
    </w:p>
    <w:p w:rsid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Робота матеріалів конструкцій при різних впливах;</w:t>
      </w:r>
    </w:p>
    <w:p w:rsidR="00C956CC" w:rsidRPr="00C956CC" w:rsidRDefault="00C956CC" w:rsidP="000147EC">
      <w:pPr>
        <w:pStyle w:val="ac"/>
        <w:numPr>
          <w:ilvl w:val="0"/>
          <w:numId w:val="2"/>
        </w:numPr>
        <w:spacing w:line="216" w:lineRule="auto"/>
        <w:ind w:left="567" w:hanging="283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Моделювання та </w:t>
      </w:r>
      <w:r w:rsidR="000147EC">
        <w:rPr>
          <w:bCs/>
          <w:sz w:val="22"/>
          <w:szCs w:val="22"/>
          <w:lang w:val="uk-UA"/>
        </w:rPr>
        <w:t>оптимізація</w:t>
      </w:r>
      <w:r>
        <w:rPr>
          <w:bCs/>
          <w:sz w:val="22"/>
          <w:szCs w:val="22"/>
          <w:lang w:val="uk-UA"/>
        </w:rPr>
        <w:t xml:space="preserve"> композиційних будівельних матеріалів та конструкцій;</w:t>
      </w:r>
    </w:p>
    <w:p w:rsidR="005F7A57" w:rsidRDefault="00CA4D91" w:rsidP="00CA3EB7">
      <w:pPr>
        <w:spacing w:before="40" w:line="216" w:lineRule="auto"/>
        <w:ind w:left="284" w:hanging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i/>
          <w:sz w:val="22"/>
          <w:szCs w:val="22"/>
          <w:lang w:val="uk-UA"/>
        </w:rPr>
        <w:t>Роб</w:t>
      </w:r>
      <w:r w:rsidR="005F7A57" w:rsidRPr="005479F1">
        <w:rPr>
          <w:bCs/>
          <w:i/>
          <w:sz w:val="22"/>
          <w:szCs w:val="22"/>
          <w:lang w:val="uk-UA"/>
        </w:rPr>
        <w:t>оч</w:t>
      </w:r>
      <w:r w:rsidRPr="005479F1">
        <w:rPr>
          <w:bCs/>
          <w:i/>
          <w:sz w:val="22"/>
          <w:szCs w:val="22"/>
          <w:lang w:val="uk-UA"/>
        </w:rPr>
        <w:t>і</w:t>
      </w:r>
      <w:r w:rsidR="000A26BD" w:rsidRPr="005479F1">
        <w:rPr>
          <w:bCs/>
          <w:i/>
          <w:sz w:val="22"/>
          <w:szCs w:val="22"/>
          <w:lang w:val="uk-UA"/>
        </w:rPr>
        <w:t xml:space="preserve"> </w:t>
      </w:r>
      <w:r w:rsidRPr="005479F1">
        <w:rPr>
          <w:bCs/>
          <w:i/>
          <w:sz w:val="22"/>
          <w:szCs w:val="22"/>
          <w:lang w:val="uk-UA"/>
        </w:rPr>
        <w:t>мови</w:t>
      </w:r>
      <w:r w:rsidR="005F7A57" w:rsidRPr="005479F1">
        <w:rPr>
          <w:bCs/>
          <w:i/>
          <w:sz w:val="22"/>
          <w:szCs w:val="22"/>
          <w:lang w:val="uk-UA"/>
        </w:rPr>
        <w:t xml:space="preserve"> конференц</w:t>
      </w:r>
      <w:r w:rsidRPr="005479F1">
        <w:rPr>
          <w:bCs/>
          <w:i/>
          <w:sz w:val="22"/>
          <w:szCs w:val="22"/>
          <w:lang w:val="uk-UA"/>
        </w:rPr>
        <w:t>ії</w:t>
      </w:r>
      <w:r w:rsidR="005F7A57" w:rsidRPr="005479F1">
        <w:rPr>
          <w:bCs/>
          <w:sz w:val="22"/>
          <w:szCs w:val="22"/>
          <w:lang w:val="uk-UA"/>
        </w:rPr>
        <w:t>: укра</w:t>
      </w:r>
      <w:r w:rsidRPr="005479F1">
        <w:rPr>
          <w:bCs/>
          <w:sz w:val="22"/>
          <w:szCs w:val="22"/>
          <w:lang w:val="uk-UA"/>
        </w:rPr>
        <w:t>ї</w:t>
      </w:r>
      <w:r w:rsidR="005F7A57" w:rsidRPr="005479F1">
        <w:rPr>
          <w:bCs/>
          <w:sz w:val="22"/>
          <w:szCs w:val="22"/>
          <w:lang w:val="uk-UA"/>
        </w:rPr>
        <w:t>нс</w:t>
      </w:r>
      <w:r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>к</w:t>
      </w:r>
      <w:r w:rsidRPr="005479F1">
        <w:rPr>
          <w:bCs/>
          <w:sz w:val="22"/>
          <w:szCs w:val="22"/>
          <w:lang w:val="uk-UA"/>
        </w:rPr>
        <w:t>а</w:t>
      </w:r>
      <w:r w:rsidR="005F7A57" w:rsidRPr="005479F1">
        <w:rPr>
          <w:bCs/>
          <w:sz w:val="22"/>
          <w:szCs w:val="22"/>
          <w:lang w:val="uk-UA"/>
        </w:rPr>
        <w:t xml:space="preserve">, </w:t>
      </w:r>
      <w:r w:rsidR="00F07E19" w:rsidRPr="005479F1">
        <w:rPr>
          <w:bCs/>
          <w:sz w:val="22"/>
          <w:szCs w:val="22"/>
          <w:lang w:val="uk-UA"/>
        </w:rPr>
        <w:t>англій</w:t>
      </w:r>
      <w:r w:rsidR="000A26BD" w:rsidRPr="005479F1">
        <w:rPr>
          <w:bCs/>
          <w:sz w:val="22"/>
          <w:szCs w:val="22"/>
          <w:lang w:val="uk-UA"/>
        </w:rPr>
        <w:t>сь</w:t>
      </w:r>
      <w:r w:rsidR="00F07E19" w:rsidRPr="005479F1">
        <w:rPr>
          <w:bCs/>
          <w:sz w:val="22"/>
          <w:szCs w:val="22"/>
          <w:lang w:val="uk-UA"/>
        </w:rPr>
        <w:t xml:space="preserve">ка, </w:t>
      </w:r>
      <w:r w:rsidR="005F7A57" w:rsidRPr="005479F1">
        <w:rPr>
          <w:bCs/>
          <w:sz w:val="22"/>
          <w:szCs w:val="22"/>
          <w:lang w:val="uk-UA"/>
        </w:rPr>
        <w:t>р</w:t>
      </w:r>
      <w:r w:rsidRPr="005479F1">
        <w:rPr>
          <w:bCs/>
          <w:sz w:val="22"/>
          <w:szCs w:val="22"/>
          <w:lang w:val="uk-UA"/>
        </w:rPr>
        <w:t>осійська</w:t>
      </w:r>
      <w:r w:rsidR="005F7A57" w:rsidRPr="005479F1">
        <w:rPr>
          <w:bCs/>
          <w:sz w:val="22"/>
          <w:szCs w:val="22"/>
          <w:lang w:val="uk-UA"/>
        </w:rPr>
        <w:t>.</w:t>
      </w:r>
    </w:p>
    <w:p w:rsidR="005F7A57" w:rsidRPr="005479F1" w:rsidRDefault="00CA4D91" w:rsidP="009B034D">
      <w:pPr>
        <w:spacing w:before="120" w:line="216" w:lineRule="auto"/>
        <w:jc w:val="center"/>
        <w:rPr>
          <w:b/>
          <w:bCs/>
          <w:i/>
          <w:i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 xml:space="preserve">УМОВИ </w:t>
      </w:r>
      <w:r w:rsidR="005F7A57" w:rsidRPr="005479F1">
        <w:rPr>
          <w:b/>
          <w:bCs/>
          <w:sz w:val="22"/>
          <w:szCs w:val="22"/>
          <w:lang w:val="uk-UA"/>
        </w:rPr>
        <w:t>УЧАСТ</w:t>
      </w:r>
      <w:r w:rsidRPr="005479F1">
        <w:rPr>
          <w:b/>
          <w:bCs/>
          <w:sz w:val="22"/>
          <w:szCs w:val="22"/>
          <w:lang w:val="uk-UA"/>
        </w:rPr>
        <w:t>І</w:t>
      </w:r>
      <w:r w:rsidR="005F7A57" w:rsidRPr="005479F1">
        <w:rPr>
          <w:b/>
          <w:bCs/>
          <w:sz w:val="22"/>
          <w:szCs w:val="22"/>
          <w:lang w:val="uk-UA"/>
        </w:rPr>
        <w:t>:</w:t>
      </w:r>
    </w:p>
    <w:p w:rsidR="005F7A57" w:rsidRPr="005479F1" w:rsidRDefault="005F7A57" w:rsidP="002D1106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Сво</w:t>
      </w:r>
      <w:r w:rsidR="00CA4D91" w:rsidRPr="005479F1">
        <w:rPr>
          <w:bCs/>
          <w:sz w:val="22"/>
          <w:szCs w:val="22"/>
          <w:lang w:val="uk-UA"/>
        </w:rPr>
        <w:t>єчасно</w:t>
      </w:r>
      <w:r w:rsidRPr="005479F1">
        <w:rPr>
          <w:bCs/>
          <w:sz w:val="22"/>
          <w:szCs w:val="22"/>
          <w:lang w:val="uk-UA"/>
        </w:rPr>
        <w:t xml:space="preserve"> направит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 в оргком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тет:</w:t>
      </w:r>
    </w:p>
    <w:p w:rsidR="005F7A57" w:rsidRPr="005479F1" w:rsidRDefault="00C7234D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1. </w:t>
      </w:r>
      <w:r w:rsidR="005F7A57" w:rsidRPr="005479F1">
        <w:rPr>
          <w:bCs/>
          <w:sz w:val="22"/>
          <w:szCs w:val="22"/>
          <w:lang w:val="uk-UA"/>
        </w:rPr>
        <w:t>Заявку на участ</w:t>
      </w:r>
      <w:r w:rsidR="00CA4D91"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 xml:space="preserve"> (</w:t>
      </w:r>
      <w:r w:rsidR="00EF46AD" w:rsidRPr="005479F1">
        <w:rPr>
          <w:bCs/>
          <w:sz w:val="22"/>
          <w:szCs w:val="22"/>
          <w:lang w:val="uk-UA"/>
        </w:rPr>
        <w:t>зміст заявки наведено нижче</w:t>
      </w:r>
      <w:r w:rsidR="005F7A57" w:rsidRPr="005479F1">
        <w:rPr>
          <w:bCs/>
          <w:sz w:val="22"/>
          <w:szCs w:val="22"/>
          <w:lang w:val="uk-UA"/>
        </w:rPr>
        <w:t>);</w:t>
      </w:r>
    </w:p>
    <w:p w:rsidR="00F37E68" w:rsidRPr="005479F1" w:rsidRDefault="00C7234D" w:rsidP="005479F1">
      <w:pPr>
        <w:ind w:left="369" w:hanging="227"/>
        <w:rPr>
          <w:b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2. </w:t>
      </w:r>
      <w:r w:rsidR="005F7A57" w:rsidRPr="005479F1">
        <w:rPr>
          <w:bCs/>
          <w:sz w:val="22"/>
          <w:szCs w:val="22"/>
          <w:lang w:val="uk-UA"/>
        </w:rPr>
        <w:t>Р</w:t>
      </w:r>
      <w:r w:rsidR="00CA4D91" w:rsidRPr="005479F1">
        <w:rPr>
          <w:bCs/>
          <w:sz w:val="22"/>
          <w:szCs w:val="22"/>
          <w:lang w:val="uk-UA"/>
        </w:rPr>
        <w:t>оздрукований</w:t>
      </w:r>
      <w:r w:rsidR="005F7A57" w:rsidRPr="005479F1">
        <w:rPr>
          <w:bCs/>
          <w:sz w:val="22"/>
          <w:szCs w:val="22"/>
          <w:lang w:val="uk-UA"/>
        </w:rPr>
        <w:t xml:space="preserve"> ориг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нал </w:t>
      </w:r>
      <w:r w:rsidR="002A1F21" w:rsidRPr="005479F1">
        <w:rPr>
          <w:bCs/>
          <w:sz w:val="22"/>
          <w:szCs w:val="22"/>
          <w:lang w:val="uk-UA"/>
        </w:rPr>
        <w:t>тез доповіді</w:t>
      </w:r>
      <w:r w:rsidR="005F7A57" w:rsidRPr="005479F1">
        <w:rPr>
          <w:bCs/>
          <w:sz w:val="22"/>
          <w:szCs w:val="22"/>
          <w:lang w:val="uk-UA"/>
        </w:rPr>
        <w:t xml:space="preserve"> (1 </w:t>
      </w:r>
      <w:proofErr w:type="spellStart"/>
      <w:r w:rsidR="00CA4D91" w:rsidRPr="005479F1">
        <w:rPr>
          <w:bCs/>
          <w:sz w:val="22"/>
          <w:szCs w:val="22"/>
          <w:lang w:val="uk-UA"/>
        </w:rPr>
        <w:t>е</w:t>
      </w:r>
      <w:r w:rsidR="005F7A57" w:rsidRPr="005479F1">
        <w:rPr>
          <w:bCs/>
          <w:sz w:val="22"/>
          <w:szCs w:val="22"/>
          <w:lang w:val="uk-UA"/>
        </w:rPr>
        <w:t>кз</w:t>
      </w:r>
      <w:proofErr w:type="spellEnd"/>
      <w:r w:rsidR="005F7A57" w:rsidRPr="005479F1">
        <w:rPr>
          <w:bCs/>
          <w:sz w:val="22"/>
          <w:szCs w:val="22"/>
          <w:lang w:val="uk-UA"/>
        </w:rPr>
        <w:t xml:space="preserve">.) </w:t>
      </w:r>
      <w:r w:rsidR="000147EC">
        <w:rPr>
          <w:bCs/>
          <w:sz w:val="22"/>
          <w:szCs w:val="22"/>
          <w:lang w:val="uk-UA"/>
        </w:rPr>
        <w:t>або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йо</w:t>
      </w:r>
      <w:r w:rsidR="005F7A57" w:rsidRPr="005479F1">
        <w:rPr>
          <w:bCs/>
          <w:sz w:val="22"/>
          <w:szCs w:val="22"/>
          <w:lang w:val="uk-UA"/>
        </w:rPr>
        <w:t xml:space="preserve">го </w:t>
      </w:r>
      <w:r w:rsidR="00CA4D91" w:rsidRPr="005479F1">
        <w:rPr>
          <w:bCs/>
          <w:sz w:val="22"/>
          <w:szCs w:val="22"/>
          <w:lang w:val="uk-UA"/>
        </w:rPr>
        <w:t>е</w:t>
      </w:r>
      <w:r w:rsidR="005F7A57" w:rsidRPr="005479F1">
        <w:rPr>
          <w:bCs/>
          <w:sz w:val="22"/>
          <w:szCs w:val="22"/>
          <w:lang w:val="uk-UA"/>
        </w:rPr>
        <w:t>лектрону верс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5F7A57" w:rsidRPr="005479F1">
        <w:rPr>
          <w:bCs/>
          <w:sz w:val="22"/>
          <w:szCs w:val="22"/>
          <w:lang w:val="uk-UA"/>
        </w:rPr>
        <w:t>(</w:t>
      </w:r>
      <w:r w:rsidR="00A142A4" w:rsidRPr="005479F1">
        <w:rPr>
          <w:bCs/>
          <w:sz w:val="22"/>
          <w:szCs w:val="22"/>
          <w:lang w:val="uk-UA"/>
        </w:rPr>
        <w:t xml:space="preserve">на </w:t>
      </w:r>
      <w:r w:rsidR="00C319BC" w:rsidRPr="005479F1">
        <w:rPr>
          <w:bCs/>
          <w:sz w:val="22"/>
          <w:szCs w:val="22"/>
          <w:lang w:val="en-US"/>
        </w:rPr>
        <w:t>e</w:t>
      </w:r>
      <w:r w:rsidR="005F7A57" w:rsidRPr="005479F1">
        <w:rPr>
          <w:bCs/>
          <w:sz w:val="22"/>
          <w:szCs w:val="22"/>
          <w:lang w:val="uk-UA"/>
        </w:rPr>
        <w:t>-mail</w:t>
      </w:r>
      <w:r w:rsidR="00DA673A" w:rsidRPr="005479F1">
        <w:rPr>
          <w:bCs/>
          <w:sz w:val="22"/>
          <w:szCs w:val="22"/>
          <w:lang w:val="uk-UA"/>
        </w:rPr>
        <w:t xml:space="preserve"> адрес</w:t>
      </w:r>
      <w:r w:rsidR="00F37E68" w:rsidRPr="005479F1">
        <w:rPr>
          <w:bCs/>
          <w:sz w:val="22"/>
          <w:szCs w:val="22"/>
          <w:lang w:val="uk-UA"/>
        </w:rPr>
        <w:t xml:space="preserve">: </w:t>
      </w:r>
      <w:proofErr w:type="spellStart"/>
      <w:r w:rsidR="009A17D3" w:rsidRPr="009A17D3">
        <w:rPr>
          <w:b/>
          <w:sz w:val="22"/>
          <w:szCs w:val="22"/>
          <w:lang w:val="uk-UA"/>
        </w:rPr>
        <w:t>bti.vbk</w:t>
      </w:r>
      <w:proofErr w:type="spellEnd"/>
      <w:r w:rsidR="009A17D3" w:rsidRPr="009A17D3">
        <w:rPr>
          <w:b/>
          <w:sz w:val="22"/>
          <w:szCs w:val="22"/>
          <w:lang w:val="uk-UA"/>
        </w:rPr>
        <w:t>@ukr.net</w:t>
      </w:r>
      <w:r w:rsidR="00A142A4" w:rsidRPr="005479F1">
        <w:rPr>
          <w:sz w:val="22"/>
          <w:szCs w:val="22"/>
          <w:lang w:val="uk-UA"/>
        </w:rPr>
        <w:t>)</w:t>
      </w:r>
      <w:r w:rsidR="009B034D" w:rsidRPr="005479F1">
        <w:rPr>
          <w:sz w:val="22"/>
          <w:szCs w:val="22"/>
          <w:lang w:val="uk-UA"/>
        </w:rPr>
        <w:t>;</w:t>
      </w:r>
    </w:p>
    <w:p w:rsidR="005F7A57" w:rsidRPr="005479F1" w:rsidRDefault="00AC7BA9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</w:t>
      </w:r>
      <w:r w:rsidR="00C7234D" w:rsidRPr="005479F1">
        <w:rPr>
          <w:bCs/>
          <w:sz w:val="22"/>
          <w:szCs w:val="22"/>
          <w:lang w:val="uk-UA"/>
        </w:rPr>
        <w:t>. </w:t>
      </w:r>
      <w:r w:rsidR="005F7A57" w:rsidRPr="005479F1">
        <w:rPr>
          <w:bCs/>
          <w:sz w:val="22"/>
          <w:szCs w:val="22"/>
          <w:lang w:val="uk-UA"/>
        </w:rPr>
        <w:t>Коп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 плат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жного </w:t>
      </w:r>
      <w:r w:rsidR="00CA4D91" w:rsidRPr="005479F1">
        <w:rPr>
          <w:bCs/>
          <w:sz w:val="22"/>
          <w:szCs w:val="22"/>
          <w:lang w:val="uk-UA"/>
        </w:rPr>
        <w:t>д</w:t>
      </w:r>
      <w:r w:rsidR="005F7A57" w:rsidRPr="005479F1">
        <w:rPr>
          <w:bCs/>
          <w:sz w:val="22"/>
          <w:szCs w:val="22"/>
          <w:lang w:val="uk-UA"/>
        </w:rPr>
        <w:t>оручен</w:t>
      </w:r>
      <w:r w:rsidR="00CA4D91" w:rsidRPr="005479F1">
        <w:rPr>
          <w:bCs/>
          <w:sz w:val="22"/>
          <w:szCs w:val="22"/>
          <w:lang w:val="uk-UA"/>
        </w:rPr>
        <w:t>н</w:t>
      </w:r>
      <w:r w:rsidR="005F7A57" w:rsidRPr="005479F1">
        <w:rPr>
          <w:bCs/>
          <w:sz w:val="22"/>
          <w:szCs w:val="22"/>
          <w:lang w:val="uk-UA"/>
        </w:rPr>
        <w:t>я (орг</w:t>
      </w:r>
      <w:r w:rsidR="00CA4D91" w:rsidRPr="005479F1">
        <w:rPr>
          <w:bCs/>
          <w:sz w:val="22"/>
          <w:szCs w:val="22"/>
          <w:lang w:val="uk-UA"/>
        </w:rPr>
        <w:t xml:space="preserve">анізаційний </w:t>
      </w:r>
      <w:r w:rsidR="005F7A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несок</w:t>
      </w:r>
      <w:r w:rsidR="005F7A57" w:rsidRPr="005479F1">
        <w:rPr>
          <w:bCs/>
          <w:sz w:val="22"/>
          <w:szCs w:val="22"/>
          <w:lang w:val="uk-UA"/>
        </w:rPr>
        <w:t>).</w:t>
      </w:r>
    </w:p>
    <w:p w:rsidR="005F7A57" w:rsidRPr="005479F1" w:rsidRDefault="005F7A57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Матер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ал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, </w:t>
      </w:r>
      <w:r w:rsidR="00CA4D91" w:rsidRPr="005479F1">
        <w:rPr>
          <w:bCs/>
          <w:sz w:val="22"/>
          <w:szCs w:val="22"/>
          <w:lang w:val="uk-UA"/>
        </w:rPr>
        <w:t xml:space="preserve">що </w:t>
      </w:r>
      <w:r w:rsidRPr="005479F1">
        <w:rPr>
          <w:bCs/>
          <w:sz w:val="22"/>
          <w:szCs w:val="22"/>
          <w:lang w:val="uk-UA"/>
        </w:rPr>
        <w:t xml:space="preserve">не </w:t>
      </w:r>
      <w:r w:rsidR="00CA4D91" w:rsidRPr="005479F1">
        <w:rPr>
          <w:bCs/>
          <w:sz w:val="22"/>
          <w:szCs w:val="22"/>
          <w:lang w:val="uk-UA"/>
        </w:rPr>
        <w:t>відповідають</w:t>
      </w:r>
      <w:r w:rsidR="00E26557" w:rsidRPr="005479F1">
        <w:rPr>
          <w:bCs/>
          <w:sz w:val="22"/>
          <w:szCs w:val="22"/>
          <w:lang w:val="uk-UA"/>
        </w:rPr>
        <w:t xml:space="preserve"> встановленим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вимогам,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 xml:space="preserve">та ті, що </w:t>
      </w:r>
      <w:r w:rsidR="00E26557" w:rsidRPr="005479F1">
        <w:rPr>
          <w:bCs/>
          <w:sz w:val="22"/>
          <w:szCs w:val="22"/>
          <w:lang w:val="uk-UA"/>
        </w:rPr>
        <w:t>надійшли</w:t>
      </w:r>
      <w:r w:rsidR="00CA4D91" w:rsidRPr="005479F1">
        <w:rPr>
          <w:bCs/>
          <w:sz w:val="22"/>
          <w:szCs w:val="22"/>
          <w:lang w:val="uk-UA"/>
        </w:rPr>
        <w:t xml:space="preserve"> пізніше </w:t>
      </w:r>
      <w:r w:rsidR="00E265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казаного терміну, оргкомітетом не розглядаються і до публікації не приймаються.</w:t>
      </w:r>
    </w:p>
    <w:p w:rsidR="009E271E" w:rsidRDefault="005F7A57" w:rsidP="00446DD7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Плану</w:t>
      </w:r>
      <w:r w:rsidR="00CA4D91" w:rsidRPr="005479F1">
        <w:rPr>
          <w:bCs/>
          <w:sz w:val="22"/>
          <w:szCs w:val="22"/>
          <w:lang w:val="uk-UA"/>
        </w:rPr>
        <w:t>є</w:t>
      </w:r>
      <w:r w:rsidRPr="005479F1">
        <w:rPr>
          <w:bCs/>
          <w:sz w:val="22"/>
          <w:szCs w:val="22"/>
          <w:lang w:val="uk-UA"/>
        </w:rPr>
        <w:t>т</w:t>
      </w:r>
      <w:r w:rsidR="00CA4D91" w:rsidRPr="005479F1">
        <w:rPr>
          <w:bCs/>
          <w:sz w:val="22"/>
          <w:szCs w:val="22"/>
          <w:lang w:val="uk-UA"/>
        </w:rPr>
        <w:t>ь</w:t>
      </w:r>
      <w:r w:rsidRPr="005479F1">
        <w:rPr>
          <w:bCs/>
          <w:sz w:val="22"/>
          <w:szCs w:val="22"/>
          <w:lang w:val="uk-UA"/>
        </w:rPr>
        <w:t xml:space="preserve">ся </w:t>
      </w:r>
      <w:r w:rsidR="00CA4D91" w:rsidRPr="005479F1">
        <w:rPr>
          <w:bCs/>
          <w:sz w:val="22"/>
          <w:szCs w:val="22"/>
          <w:lang w:val="uk-UA"/>
        </w:rPr>
        <w:t xml:space="preserve">видання </w:t>
      </w:r>
      <w:r w:rsidR="00464F49">
        <w:rPr>
          <w:bCs/>
          <w:sz w:val="22"/>
          <w:szCs w:val="22"/>
          <w:lang w:val="uk-UA"/>
        </w:rPr>
        <w:t xml:space="preserve">збірника праць </w:t>
      </w:r>
      <w:r w:rsidR="00CA4D91" w:rsidRPr="005479F1">
        <w:rPr>
          <w:bCs/>
          <w:sz w:val="22"/>
          <w:szCs w:val="22"/>
          <w:lang w:val="uk-UA"/>
        </w:rPr>
        <w:t>конференції</w:t>
      </w:r>
      <w:r w:rsidR="00464F49">
        <w:rPr>
          <w:bCs/>
          <w:sz w:val="22"/>
          <w:szCs w:val="22"/>
          <w:lang w:val="uk-UA"/>
        </w:rPr>
        <w:t xml:space="preserve"> та публікація доповідей</w:t>
      </w:r>
      <w:r w:rsidR="005479F1">
        <w:rPr>
          <w:bCs/>
          <w:sz w:val="22"/>
          <w:szCs w:val="22"/>
          <w:lang w:val="uk-UA"/>
        </w:rPr>
        <w:t>. Р</w:t>
      </w:r>
      <w:r w:rsidR="005479F1" w:rsidRPr="005479F1">
        <w:rPr>
          <w:bCs/>
          <w:sz w:val="22"/>
          <w:szCs w:val="22"/>
          <w:lang w:val="uk-UA"/>
        </w:rPr>
        <w:t>екомендован</w:t>
      </w:r>
      <w:r w:rsidR="005479F1">
        <w:rPr>
          <w:bCs/>
          <w:sz w:val="22"/>
          <w:szCs w:val="22"/>
          <w:lang w:val="uk-UA"/>
        </w:rPr>
        <w:t>і</w:t>
      </w:r>
      <w:r w:rsidR="005479F1" w:rsidRPr="005479F1">
        <w:rPr>
          <w:bCs/>
          <w:sz w:val="22"/>
          <w:szCs w:val="22"/>
          <w:lang w:val="uk-UA"/>
        </w:rPr>
        <w:t xml:space="preserve"> оргкомітетом</w:t>
      </w:r>
      <w:r w:rsidR="005479F1">
        <w:rPr>
          <w:bCs/>
          <w:sz w:val="22"/>
          <w:szCs w:val="22"/>
          <w:lang w:val="uk-UA"/>
        </w:rPr>
        <w:t xml:space="preserve"> доповіді, </w:t>
      </w:r>
      <w:r w:rsidR="000147EC">
        <w:rPr>
          <w:bCs/>
          <w:sz w:val="22"/>
          <w:szCs w:val="22"/>
          <w:lang w:val="uk-UA"/>
        </w:rPr>
        <w:t xml:space="preserve">додатково </w:t>
      </w:r>
      <w:r w:rsidR="005479F1">
        <w:rPr>
          <w:bCs/>
          <w:sz w:val="22"/>
          <w:szCs w:val="22"/>
          <w:lang w:val="uk-UA"/>
        </w:rPr>
        <w:t>оформлені за відповідними вимогами, можуть бути подані до видання</w:t>
      </w:r>
      <w:r w:rsidR="00CA4D91" w:rsidRPr="005479F1">
        <w:rPr>
          <w:bCs/>
          <w:sz w:val="22"/>
          <w:szCs w:val="22"/>
          <w:lang w:val="uk-UA"/>
        </w:rPr>
        <w:t xml:space="preserve">, що входить </w:t>
      </w:r>
      <w:r w:rsidR="00A142A4" w:rsidRPr="005479F1">
        <w:rPr>
          <w:bCs/>
          <w:sz w:val="22"/>
          <w:szCs w:val="22"/>
          <w:lang w:val="uk-UA"/>
        </w:rPr>
        <w:t>до</w:t>
      </w:r>
      <w:r w:rsidR="00CA4D91" w:rsidRPr="005479F1">
        <w:rPr>
          <w:bCs/>
          <w:sz w:val="22"/>
          <w:szCs w:val="22"/>
          <w:lang w:val="uk-UA"/>
        </w:rPr>
        <w:t xml:space="preserve"> </w:t>
      </w:r>
      <w:r w:rsidR="00A142A4" w:rsidRPr="005479F1">
        <w:rPr>
          <w:bCs/>
          <w:sz w:val="22"/>
          <w:szCs w:val="22"/>
          <w:lang w:val="uk-UA"/>
        </w:rPr>
        <w:t>переліку фахових видань</w:t>
      </w:r>
      <w:r w:rsidR="00CA4D91" w:rsidRPr="005479F1">
        <w:rPr>
          <w:bCs/>
          <w:sz w:val="22"/>
          <w:szCs w:val="22"/>
          <w:lang w:val="uk-UA"/>
        </w:rPr>
        <w:t xml:space="preserve"> України</w:t>
      </w:r>
      <w:r w:rsidR="002A1F21" w:rsidRPr="005479F1">
        <w:rPr>
          <w:bCs/>
          <w:sz w:val="22"/>
          <w:szCs w:val="22"/>
          <w:lang w:val="uk-UA"/>
        </w:rPr>
        <w:t xml:space="preserve"> та </w:t>
      </w:r>
      <w:proofErr w:type="spellStart"/>
      <w:r w:rsidR="002A1F21" w:rsidRPr="005479F1">
        <w:rPr>
          <w:bCs/>
          <w:sz w:val="22"/>
          <w:szCs w:val="22"/>
          <w:lang w:val="uk-UA"/>
        </w:rPr>
        <w:t>наукометричної</w:t>
      </w:r>
      <w:proofErr w:type="spellEnd"/>
      <w:r w:rsidR="002A1F21" w:rsidRPr="005479F1">
        <w:rPr>
          <w:bCs/>
          <w:sz w:val="22"/>
          <w:szCs w:val="22"/>
          <w:lang w:val="uk-UA"/>
        </w:rPr>
        <w:t xml:space="preserve"> бази </w:t>
      </w:r>
      <w:proofErr w:type="spellStart"/>
      <w:r w:rsidR="003E505B" w:rsidRPr="005479F1">
        <w:rPr>
          <w:bCs/>
          <w:sz w:val="22"/>
          <w:szCs w:val="22"/>
        </w:rPr>
        <w:t>Index</w:t>
      </w:r>
      <w:proofErr w:type="spellEnd"/>
      <w:r w:rsidR="004913FC" w:rsidRPr="005479F1">
        <w:rPr>
          <w:bCs/>
          <w:sz w:val="22"/>
          <w:szCs w:val="22"/>
          <w:lang w:val="uk-UA"/>
        </w:rPr>
        <w:t xml:space="preserve"> </w:t>
      </w:r>
      <w:proofErr w:type="spellStart"/>
      <w:r w:rsidR="003E505B" w:rsidRPr="005479F1">
        <w:rPr>
          <w:bCs/>
          <w:sz w:val="22"/>
          <w:szCs w:val="22"/>
        </w:rPr>
        <w:t>Copernicus</w:t>
      </w:r>
      <w:proofErr w:type="spellEnd"/>
      <w:r w:rsidR="00CA4D91" w:rsidRPr="005479F1">
        <w:rPr>
          <w:bCs/>
          <w:sz w:val="22"/>
          <w:szCs w:val="22"/>
          <w:lang w:val="uk-UA"/>
        </w:rPr>
        <w:t>.</w:t>
      </w:r>
    </w:p>
    <w:p w:rsidR="00DA6FA4" w:rsidRPr="00CA3EB7" w:rsidRDefault="00DA6FA4" w:rsidP="00CA3EB7">
      <w:pPr>
        <w:spacing w:before="40" w:line="216" w:lineRule="auto"/>
        <w:ind w:firstLine="284"/>
        <w:jc w:val="both"/>
        <w:rPr>
          <w:b/>
          <w:bCs/>
          <w:spacing w:val="-6"/>
          <w:sz w:val="22"/>
          <w:szCs w:val="22"/>
          <w:lang w:val="uk-UA"/>
        </w:rPr>
      </w:pPr>
      <w:r w:rsidRPr="00CA3EB7">
        <w:rPr>
          <w:b/>
          <w:bCs/>
          <w:spacing w:val="-6"/>
          <w:sz w:val="22"/>
          <w:szCs w:val="22"/>
          <w:lang w:val="uk-UA"/>
        </w:rPr>
        <w:t xml:space="preserve">Організаторами конференції укладений контракт з компанією </w:t>
      </w:r>
      <w:r w:rsidRPr="00CA3EB7">
        <w:rPr>
          <w:b/>
          <w:bCs/>
          <w:spacing w:val="-6"/>
          <w:sz w:val="22"/>
          <w:szCs w:val="22"/>
          <w:lang w:val="en-US"/>
        </w:rPr>
        <w:t>IOP</w:t>
      </w:r>
      <w:r w:rsidRPr="00CA3EB7">
        <w:rPr>
          <w:b/>
          <w:bCs/>
          <w:spacing w:val="-6"/>
          <w:sz w:val="22"/>
          <w:szCs w:val="22"/>
          <w:lang w:val="uk-UA"/>
        </w:rPr>
        <w:t xml:space="preserve"> </w:t>
      </w:r>
      <w:r w:rsidRPr="00CA3EB7">
        <w:rPr>
          <w:b/>
          <w:bCs/>
          <w:spacing w:val="-6"/>
          <w:sz w:val="22"/>
          <w:szCs w:val="22"/>
          <w:lang w:val="en-US"/>
        </w:rPr>
        <w:t>Publishing</w:t>
      </w:r>
      <w:r w:rsidRPr="00CA3EB7">
        <w:rPr>
          <w:b/>
          <w:bCs/>
          <w:spacing w:val="-6"/>
          <w:sz w:val="22"/>
          <w:szCs w:val="22"/>
          <w:lang w:val="uk-UA"/>
        </w:rPr>
        <w:t xml:space="preserve"> </w:t>
      </w:r>
      <w:r w:rsidRPr="00CA3EB7">
        <w:rPr>
          <w:b/>
          <w:bCs/>
          <w:spacing w:val="-6"/>
          <w:sz w:val="22"/>
          <w:szCs w:val="22"/>
          <w:lang w:val="en-US"/>
        </w:rPr>
        <w:t>LTD</w:t>
      </w:r>
      <w:r w:rsidRPr="00CA3EB7">
        <w:rPr>
          <w:b/>
          <w:bCs/>
          <w:spacing w:val="-6"/>
          <w:sz w:val="22"/>
          <w:szCs w:val="22"/>
          <w:lang w:val="uk-UA"/>
        </w:rPr>
        <w:t xml:space="preserve"> (</w:t>
      </w:r>
      <w:hyperlink r:id="rId18" w:history="1"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http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uk-UA"/>
          </w:rPr>
          <w:t>://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iopscience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uk-UA"/>
          </w:rPr>
          <w:t>.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iop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uk-UA"/>
          </w:rPr>
          <w:t>.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org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uk-UA"/>
          </w:rPr>
          <w:t>/</w:t>
        </w:r>
      </w:hyperlink>
      <w:r w:rsidRPr="00CA3EB7">
        <w:rPr>
          <w:b/>
          <w:bCs/>
          <w:spacing w:val="-6"/>
          <w:sz w:val="22"/>
          <w:szCs w:val="22"/>
          <w:lang w:val="uk-UA"/>
        </w:rPr>
        <w:t>)</w:t>
      </w:r>
      <w:r w:rsidR="00AC3216" w:rsidRPr="00CA3EB7">
        <w:rPr>
          <w:b/>
          <w:bCs/>
          <w:spacing w:val="-6"/>
          <w:sz w:val="22"/>
          <w:szCs w:val="22"/>
          <w:lang w:val="uk-UA"/>
        </w:rPr>
        <w:t xml:space="preserve"> на публікацію матеріалів конференції окремим томом в науковому журналі, індексованому в </w:t>
      </w:r>
      <w:r w:rsidR="00AC3216" w:rsidRPr="00CA3EB7">
        <w:rPr>
          <w:b/>
          <w:bCs/>
          <w:spacing w:val="-6"/>
          <w:sz w:val="22"/>
          <w:szCs w:val="22"/>
          <w:lang w:val="en-US"/>
        </w:rPr>
        <w:t>Scopus</w:t>
      </w:r>
      <w:r w:rsidR="00AC3216" w:rsidRPr="00CA3EB7">
        <w:rPr>
          <w:b/>
          <w:bCs/>
          <w:spacing w:val="-6"/>
          <w:sz w:val="22"/>
          <w:szCs w:val="22"/>
          <w:lang w:val="uk-UA"/>
        </w:rPr>
        <w:t>. Для публікації будуть прийматися статті англійською мовою, оформлені відповідно до вимог видавництва (</w:t>
      </w:r>
      <w:hyperlink r:id="rId19" w:history="1"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http</w:t>
        </w:r>
        <w:r w:rsidR="00AC3216" w:rsidRPr="00CA3EB7">
          <w:rPr>
            <w:rStyle w:val="a7"/>
            <w:b/>
            <w:bCs/>
            <w:spacing w:val="-6"/>
            <w:sz w:val="22"/>
            <w:szCs w:val="22"/>
          </w:rPr>
          <w:t>://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conferenceseries</w:t>
        </w:r>
        <w:r w:rsidR="00AC3216" w:rsidRPr="00CA3EB7">
          <w:rPr>
            <w:rStyle w:val="a7"/>
            <w:b/>
            <w:bCs/>
            <w:spacing w:val="-6"/>
            <w:sz w:val="22"/>
            <w:szCs w:val="22"/>
          </w:rPr>
          <w:t>.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iop</w:t>
        </w:r>
        <w:r w:rsidR="00AC3216" w:rsidRPr="00CA3EB7">
          <w:rPr>
            <w:rStyle w:val="a7"/>
            <w:b/>
            <w:bCs/>
            <w:spacing w:val="-6"/>
            <w:sz w:val="22"/>
            <w:szCs w:val="22"/>
          </w:rPr>
          <w:t>.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org</w:t>
        </w:r>
        <w:r w:rsidR="00AC3216" w:rsidRPr="00CA3EB7">
          <w:rPr>
            <w:rStyle w:val="a7"/>
            <w:b/>
            <w:bCs/>
            <w:spacing w:val="-6"/>
            <w:sz w:val="22"/>
            <w:szCs w:val="22"/>
          </w:rPr>
          <w:t>/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content</w:t>
        </w:r>
        <w:r w:rsidR="00AC3216" w:rsidRPr="00CA3EB7">
          <w:rPr>
            <w:rStyle w:val="a7"/>
            <w:b/>
            <w:bCs/>
            <w:spacing w:val="-6"/>
            <w:sz w:val="22"/>
            <w:szCs w:val="22"/>
          </w:rPr>
          <w:t>/</w:t>
        </w:r>
        <w:r w:rsidR="00AC3216" w:rsidRPr="00CA3EB7">
          <w:rPr>
            <w:rStyle w:val="a7"/>
            <w:b/>
            <w:bCs/>
            <w:spacing w:val="-6"/>
            <w:sz w:val="22"/>
            <w:szCs w:val="22"/>
            <w:lang w:val="en-US"/>
          </w:rPr>
          <w:t>authors</w:t>
        </w:r>
      </w:hyperlink>
      <w:r w:rsidR="00AC3216" w:rsidRPr="00CA3EB7">
        <w:rPr>
          <w:b/>
          <w:bCs/>
          <w:spacing w:val="-6"/>
          <w:sz w:val="22"/>
          <w:szCs w:val="22"/>
          <w:lang w:val="uk-UA"/>
        </w:rPr>
        <w:t>)</w:t>
      </w:r>
      <w:r w:rsidR="00AC3216" w:rsidRPr="00CA3EB7">
        <w:rPr>
          <w:b/>
          <w:bCs/>
          <w:spacing w:val="-6"/>
          <w:sz w:val="22"/>
          <w:szCs w:val="22"/>
        </w:rPr>
        <w:t xml:space="preserve">. </w:t>
      </w:r>
      <w:r w:rsidR="00AC3216" w:rsidRPr="00CA3EB7">
        <w:rPr>
          <w:b/>
          <w:bCs/>
          <w:spacing w:val="-6"/>
          <w:sz w:val="22"/>
          <w:szCs w:val="22"/>
          <w:lang w:val="uk-UA"/>
        </w:rPr>
        <w:t xml:space="preserve">До статті треба додати дві рецензії (одна зовнішня). Орієнтовна вартість </w:t>
      </w:r>
      <w:r w:rsidR="0046427A" w:rsidRPr="00CA3EB7">
        <w:rPr>
          <w:b/>
          <w:bCs/>
          <w:spacing w:val="-6"/>
          <w:sz w:val="22"/>
          <w:szCs w:val="22"/>
          <w:lang w:val="uk-UA"/>
        </w:rPr>
        <w:t>публікації</w:t>
      </w:r>
      <w:r w:rsidR="00AC3216" w:rsidRPr="00CA3EB7">
        <w:rPr>
          <w:b/>
          <w:bCs/>
          <w:spacing w:val="-6"/>
          <w:sz w:val="22"/>
          <w:szCs w:val="22"/>
          <w:lang w:val="uk-UA"/>
        </w:rPr>
        <w:t xml:space="preserve"> - 75 </w:t>
      </w:r>
      <w:r w:rsidR="0046427A" w:rsidRPr="00CA3EB7">
        <w:rPr>
          <w:b/>
          <w:bCs/>
          <w:spacing w:val="-6"/>
          <w:sz w:val="22"/>
          <w:szCs w:val="22"/>
          <w:lang w:val="uk-UA"/>
        </w:rPr>
        <w:t>євро</w:t>
      </w:r>
      <w:r w:rsidR="00AC3216" w:rsidRPr="00CA3EB7">
        <w:rPr>
          <w:b/>
          <w:bCs/>
          <w:spacing w:val="-6"/>
          <w:sz w:val="22"/>
          <w:szCs w:val="22"/>
          <w:lang w:val="uk-UA"/>
        </w:rPr>
        <w:t>.</w:t>
      </w:r>
    </w:p>
    <w:p w:rsidR="009F3146" w:rsidRPr="007710A6" w:rsidRDefault="009F3146" w:rsidP="00BD4736">
      <w:pPr>
        <w:spacing w:line="216" w:lineRule="auto"/>
        <w:ind w:firstLine="284"/>
        <w:jc w:val="both"/>
        <w:rPr>
          <w:b/>
          <w:bCs/>
          <w:sz w:val="10"/>
          <w:szCs w:val="22"/>
          <w:lang w:val="uk-UA"/>
        </w:rPr>
      </w:pPr>
    </w:p>
    <w:p w:rsidR="005D626E" w:rsidRPr="005479F1" w:rsidRDefault="00EF46AD" w:rsidP="00BD4736">
      <w:pPr>
        <w:spacing w:line="216" w:lineRule="auto"/>
        <w:ind w:firstLine="284"/>
        <w:jc w:val="both"/>
        <w:rPr>
          <w:b/>
          <w:bCs/>
          <w:cap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У заявці</w:t>
      </w:r>
      <w:r w:rsidR="00464531" w:rsidRPr="005479F1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/>
          <w:bCs/>
          <w:sz w:val="22"/>
          <w:szCs w:val="22"/>
          <w:lang w:val="uk-UA"/>
        </w:rPr>
        <w:t xml:space="preserve">на участь в конференції </w:t>
      </w:r>
      <w:r w:rsidR="00F37E68" w:rsidRPr="005479F1">
        <w:rPr>
          <w:b/>
          <w:bCs/>
          <w:sz w:val="22"/>
          <w:szCs w:val="22"/>
          <w:lang w:val="uk-UA"/>
        </w:rPr>
        <w:t>вкажіть</w:t>
      </w:r>
      <w:r w:rsidR="006F2C7A" w:rsidRPr="005479F1">
        <w:rPr>
          <w:b/>
          <w:bCs/>
          <w:sz w:val="22"/>
          <w:szCs w:val="22"/>
          <w:lang w:val="uk-UA"/>
        </w:rPr>
        <w:t>:</w:t>
      </w:r>
      <w:r w:rsidRPr="005479F1">
        <w:rPr>
          <w:bCs/>
          <w:sz w:val="22"/>
          <w:szCs w:val="22"/>
          <w:lang w:val="uk-UA"/>
        </w:rPr>
        <w:t xml:space="preserve"> Ваше пр</w:t>
      </w:r>
      <w:r w:rsidR="00D37BAC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 xml:space="preserve">звище, ім’я, по-батькові, </w:t>
      </w:r>
      <w:r w:rsidR="00C319BC" w:rsidRPr="005479F1">
        <w:rPr>
          <w:bCs/>
          <w:sz w:val="22"/>
          <w:szCs w:val="22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 w:rsidRPr="005479F1">
        <w:rPr>
          <w:bCs/>
          <w:sz w:val="22"/>
          <w:szCs w:val="22"/>
          <w:lang w:val="en-US"/>
        </w:rPr>
        <w:t>e</w:t>
      </w:r>
      <w:r w:rsidR="00C319BC" w:rsidRPr="005479F1">
        <w:rPr>
          <w:bCs/>
          <w:sz w:val="22"/>
          <w:szCs w:val="22"/>
          <w:lang w:val="uk-UA"/>
        </w:rPr>
        <w:t>-</w:t>
      </w:r>
      <w:r w:rsidR="00C319BC" w:rsidRPr="005479F1">
        <w:rPr>
          <w:bCs/>
          <w:sz w:val="22"/>
          <w:szCs w:val="22"/>
          <w:lang w:val="en-US"/>
        </w:rPr>
        <w:t>mail</w:t>
      </w:r>
      <w:r w:rsidR="00C319BC" w:rsidRPr="005479F1">
        <w:rPr>
          <w:bCs/>
          <w:sz w:val="22"/>
          <w:szCs w:val="22"/>
          <w:lang w:val="uk-UA"/>
        </w:rPr>
        <w:t xml:space="preserve">, телефон, поштову адресу), </w:t>
      </w:r>
      <w:r w:rsidR="00115276" w:rsidRPr="005479F1">
        <w:rPr>
          <w:bCs/>
          <w:sz w:val="22"/>
          <w:szCs w:val="22"/>
          <w:lang w:val="uk-UA"/>
        </w:rPr>
        <w:t>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</w:t>
      </w:r>
      <w:r w:rsidR="00C319BC" w:rsidRPr="005479F1">
        <w:rPr>
          <w:bCs/>
          <w:sz w:val="22"/>
          <w:szCs w:val="22"/>
          <w:lang w:val="uk-UA"/>
        </w:rPr>
        <w:t xml:space="preserve">, а також тему Вашої доповіді. </w:t>
      </w:r>
      <w:r w:rsidR="00BD4736" w:rsidRPr="005479F1">
        <w:rPr>
          <w:bCs/>
          <w:sz w:val="22"/>
          <w:szCs w:val="22"/>
          <w:lang w:val="uk-UA"/>
        </w:rPr>
        <w:t>Для д</w:t>
      </w:r>
      <w:r w:rsidR="00C319BC" w:rsidRPr="005479F1">
        <w:rPr>
          <w:bCs/>
          <w:sz w:val="22"/>
          <w:szCs w:val="22"/>
          <w:lang w:val="uk-UA"/>
        </w:rPr>
        <w:t>оповід</w:t>
      </w:r>
      <w:r w:rsidR="00BD4736" w:rsidRPr="005479F1">
        <w:rPr>
          <w:bCs/>
          <w:sz w:val="22"/>
          <w:szCs w:val="22"/>
          <w:lang w:val="uk-UA"/>
        </w:rPr>
        <w:t>ей за авторством кількох авторів</w:t>
      </w:r>
      <w:r w:rsidR="00C319BC" w:rsidRPr="005479F1">
        <w:rPr>
          <w:bCs/>
          <w:sz w:val="22"/>
          <w:szCs w:val="22"/>
          <w:lang w:val="uk-UA"/>
        </w:rPr>
        <w:t xml:space="preserve"> слід надати данні про </w:t>
      </w:r>
      <w:bookmarkStart w:id="0" w:name="_GoBack"/>
      <w:bookmarkEnd w:id="0"/>
      <w:r w:rsidR="00C319BC" w:rsidRPr="005479F1">
        <w:rPr>
          <w:bCs/>
          <w:sz w:val="22"/>
          <w:szCs w:val="22"/>
          <w:lang w:val="uk-UA"/>
        </w:rPr>
        <w:t>всіх співавтор</w:t>
      </w:r>
      <w:r w:rsidR="00BD4736" w:rsidRPr="005479F1">
        <w:rPr>
          <w:bCs/>
          <w:sz w:val="22"/>
          <w:szCs w:val="22"/>
          <w:lang w:val="uk-UA"/>
        </w:rPr>
        <w:t>ів</w:t>
      </w:r>
      <w:r w:rsidR="00C319BC" w:rsidRPr="005479F1">
        <w:rPr>
          <w:bCs/>
          <w:sz w:val="22"/>
          <w:szCs w:val="22"/>
          <w:lang w:val="uk-UA"/>
        </w:rPr>
        <w:t>.</w:t>
      </w:r>
    </w:p>
    <w:sectPr w:rsidR="005D626E" w:rsidRPr="005479F1" w:rsidSect="006A344D"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E8" w:rsidRDefault="00B268E8" w:rsidP="009929F4">
      <w:r>
        <w:separator/>
      </w:r>
    </w:p>
  </w:endnote>
  <w:endnote w:type="continuationSeparator" w:id="0">
    <w:p w:rsidR="00B268E8" w:rsidRDefault="00B268E8" w:rsidP="0099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E8" w:rsidRDefault="00B268E8" w:rsidP="009929F4">
      <w:r>
        <w:separator/>
      </w:r>
    </w:p>
  </w:footnote>
  <w:footnote w:type="continuationSeparator" w:id="0">
    <w:p w:rsidR="00B268E8" w:rsidRDefault="00B268E8" w:rsidP="0099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380"/>
    <w:multiLevelType w:val="hybridMultilevel"/>
    <w:tmpl w:val="8D5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01B2C"/>
    <w:rsid w:val="000147EC"/>
    <w:rsid w:val="000744ED"/>
    <w:rsid w:val="00083D3C"/>
    <w:rsid w:val="000A26BD"/>
    <w:rsid w:val="000A2F83"/>
    <w:rsid w:val="000A3C14"/>
    <w:rsid w:val="000C11C0"/>
    <w:rsid w:val="000D7607"/>
    <w:rsid w:val="000F2A54"/>
    <w:rsid w:val="000F54C2"/>
    <w:rsid w:val="001034C9"/>
    <w:rsid w:val="00105BED"/>
    <w:rsid w:val="00110627"/>
    <w:rsid w:val="00115276"/>
    <w:rsid w:val="00127548"/>
    <w:rsid w:val="00134243"/>
    <w:rsid w:val="00136383"/>
    <w:rsid w:val="0013703D"/>
    <w:rsid w:val="0013773B"/>
    <w:rsid w:val="00143672"/>
    <w:rsid w:val="00163593"/>
    <w:rsid w:val="00185383"/>
    <w:rsid w:val="00193543"/>
    <w:rsid w:val="00194D2E"/>
    <w:rsid w:val="00195960"/>
    <w:rsid w:val="0019757E"/>
    <w:rsid w:val="001B2ECF"/>
    <w:rsid w:val="00204D81"/>
    <w:rsid w:val="00221204"/>
    <w:rsid w:val="002212FC"/>
    <w:rsid w:val="0022257E"/>
    <w:rsid w:val="0024319A"/>
    <w:rsid w:val="00244BAD"/>
    <w:rsid w:val="002522E0"/>
    <w:rsid w:val="0029313A"/>
    <w:rsid w:val="002A159E"/>
    <w:rsid w:val="002A1F21"/>
    <w:rsid w:val="002A720E"/>
    <w:rsid w:val="002B5E97"/>
    <w:rsid w:val="002D1106"/>
    <w:rsid w:val="003016FC"/>
    <w:rsid w:val="00301D79"/>
    <w:rsid w:val="00306386"/>
    <w:rsid w:val="00306EB8"/>
    <w:rsid w:val="0031291D"/>
    <w:rsid w:val="00327668"/>
    <w:rsid w:val="00332160"/>
    <w:rsid w:val="0033291E"/>
    <w:rsid w:val="0039084F"/>
    <w:rsid w:val="0039196A"/>
    <w:rsid w:val="003A3740"/>
    <w:rsid w:val="003A3E84"/>
    <w:rsid w:val="003B15A3"/>
    <w:rsid w:val="003C4658"/>
    <w:rsid w:val="003C579A"/>
    <w:rsid w:val="003D20CB"/>
    <w:rsid w:val="003E341F"/>
    <w:rsid w:val="003E505B"/>
    <w:rsid w:val="003E57FF"/>
    <w:rsid w:val="003F3CF7"/>
    <w:rsid w:val="0041609A"/>
    <w:rsid w:val="00446DD7"/>
    <w:rsid w:val="00456DB0"/>
    <w:rsid w:val="00460029"/>
    <w:rsid w:val="0046155E"/>
    <w:rsid w:val="0046427A"/>
    <w:rsid w:val="00464531"/>
    <w:rsid w:val="00464F49"/>
    <w:rsid w:val="00475D5E"/>
    <w:rsid w:val="004913FC"/>
    <w:rsid w:val="004B3EF8"/>
    <w:rsid w:val="004B56D2"/>
    <w:rsid w:val="004B5E2B"/>
    <w:rsid w:val="004B76E4"/>
    <w:rsid w:val="004C0CE8"/>
    <w:rsid w:val="004C675A"/>
    <w:rsid w:val="004D4E61"/>
    <w:rsid w:val="004E0ADD"/>
    <w:rsid w:val="004F051D"/>
    <w:rsid w:val="004F724C"/>
    <w:rsid w:val="005124DD"/>
    <w:rsid w:val="00536B3B"/>
    <w:rsid w:val="005377F8"/>
    <w:rsid w:val="005479F1"/>
    <w:rsid w:val="005846EA"/>
    <w:rsid w:val="005B1A0C"/>
    <w:rsid w:val="005C0154"/>
    <w:rsid w:val="005C48AF"/>
    <w:rsid w:val="005D626E"/>
    <w:rsid w:val="005F7A57"/>
    <w:rsid w:val="00616955"/>
    <w:rsid w:val="00673AEA"/>
    <w:rsid w:val="006801DC"/>
    <w:rsid w:val="006804A8"/>
    <w:rsid w:val="00682368"/>
    <w:rsid w:val="006862F5"/>
    <w:rsid w:val="006A344D"/>
    <w:rsid w:val="006A5C4F"/>
    <w:rsid w:val="006C4DA2"/>
    <w:rsid w:val="006E23DE"/>
    <w:rsid w:val="006F2C7A"/>
    <w:rsid w:val="006F7CE3"/>
    <w:rsid w:val="00706078"/>
    <w:rsid w:val="00726EC1"/>
    <w:rsid w:val="007311FA"/>
    <w:rsid w:val="007329D1"/>
    <w:rsid w:val="00761D77"/>
    <w:rsid w:val="007710A6"/>
    <w:rsid w:val="007809F6"/>
    <w:rsid w:val="007C399F"/>
    <w:rsid w:val="007D7443"/>
    <w:rsid w:val="007E71F3"/>
    <w:rsid w:val="00805AF0"/>
    <w:rsid w:val="00812BB9"/>
    <w:rsid w:val="00822BCF"/>
    <w:rsid w:val="00837CCA"/>
    <w:rsid w:val="00863EFC"/>
    <w:rsid w:val="008954D0"/>
    <w:rsid w:val="00897311"/>
    <w:rsid w:val="008A67AA"/>
    <w:rsid w:val="008B02D0"/>
    <w:rsid w:val="008B255E"/>
    <w:rsid w:val="008C0B7F"/>
    <w:rsid w:val="008C711D"/>
    <w:rsid w:val="008C7693"/>
    <w:rsid w:val="008D69E1"/>
    <w:rsid w:val="008E4DC6"/>
    <w:rsid w:val="008F7708"/>
    <w:rsid w:val="00903163"/>
    <w:rsid w:val="0091462A"/>
    <w:rsid w:val="00917533"/>
    <w:rsid w:val="00933FAF"/>
    <w:rsid w:val="00953BD4"/>
    <w:rsid w:val="00977B4C"/>
    <w:rsid w:val="009812E4"/>
    <w:rsid w:val="009929F4"/>
    <w:rsid w:val="00996551"/>
    <w:rsid w:val="009A057E"/>
    <w:rsid w:val="009A17D3"/>
    <w:rsid w:val="009A75B8"/>
    <w:rsid w:val="009B034D"/>
    <w:rsid w:val="009B07C6"/>
    <w:rsid w:val="009C2147"/>
    <w:rsid w:val="009D5585"/>
    <w:rsid w:val="009E271E"/>
    <w:rsid w:val="009E5AB1"/>
    <w:rsid w:val="009F1B1F"/>
    <w:rsid w:val="009F3146"/>
    <w:rsid w:val="00A04C0A"/>
    <w:rsid w:val="00A1342D"/>
    <w:rsid w:val="00A142A4"/>
    <w:rsid w:val="00A2777F"/>
    <w:rsid w:val="00A44B2D"/>
    <w:rsid w:val="00A473FA"/>
    <w:rsid w:val="00A532D4"/>
    <w:rsid w:val="00A75E13"/>
    <w:rsid w:val="00AC3216"/>
    <w:rsid w:val="00AC7BA9"/>
    <w:rsid w:val="00AD3D0F"/>
    <w:rsid w:val="00AF6D16"/>
    <w:rsid w:val="00B115A8"/>
    <w:rsid w:val="00B2406C"/>
    <w:rsid w:val="00B268E8"/>
    <w:rsid w:val="00B351B4"/>
    <w:rsid w:val="00B41800"/>
    <w:rsid w:val="00B4252C"/>
    <w:rsid w:val="00B829B1"/>
    <w:rsid w:val="00B97EFF"/>
    <w:rsid w:val="00BA02B1"/>
    <w:rsid w:val="00BA3564"/>
    <w:rsid w:val="00BB4476"/>
    <w:rsid w:val="00BB6973"/>
    <w:rsid w:val="00BC22B2"/>
    <w:rsid w:val="00BC55C2"/>
    <w:rsid w:val="00BD0783"/>
    <w:rsid w:val="00BD4736"/>
    <w:rsid w:val="00BD5DEC"/>
    <w:rsid w:val="00BE657F"/>
    <w:rsid w:val="00BE6ADA"/>
    <w:rsid w:val="00BF5D81"/>
    <w:rsid w:val="00C1055E"/>
    <w:rsid w:val="00C14FD6"/>
    <w:rsid w:val="00C272AD"/>
    <w:rsid w:val="00C319BC"/>
    <w:rsid w:val="00C32D9A"/>
    <w:rsid w:val="00C36FE6"/>
    <w:rsid w:val="00C40636"/>
    <w:rsid w:val="00C47728"/>
    <w:rsid w:val="00C616AC"/>
    <w:rsid w:val="00C7234D"/>
    <w:rsid w:val="00C73412"/>
    <w:rsid w:val="00C84B3D"/>
    <w:rsid w:val="00C956CC"/>
    <w:rsid w:val="00CA03BD"/>
    <w:rsid w:val="00CA3EB7"/>
    <w:rsid w:val="00CA4D91"/>
    <w:rsid w:val="00CB4AE5"/>
    <w:rsid w:val="00CF4535"/>
    <w:rsid w:val="00CF48F5"/>
    <w:rsid w:val="00CF53F3"/>
    <w:rsid w:val="00CF705B"/>
    <w:rsid w:val="00D01888"/>
    <w:rsid w:val="00D05067"/>
    <w:rsid w:val="00D270B6"/>
    <w:rsid w:val="00D27A2D"/>
    <w:rsid w:val="00D31FA7"/>
    <w:rsid w:val="00D37BAC"/>
    <w:rsid w:val="00D42B8E"/>
    <w:rsid w:val="00D65426"/>
    <w:rsid w:val="00DA07B1"/>
    <w:rsid w:val="00DA097A"/>
    <w:rsid w:val="00DA3725"/>
    <w:rsid w:val="00DA673A"/>
    <w:rsid w:val="00DA6FA4"/>
    <w:rsid w:val="00DE6DFD"/>
    <w:rsid w:val="00E017E3"/>
    <w:rsid w:val="00E2434C"/>
    <w:rsid w:val="00E26557"/>
    <w:rsid w:val="00E329C4"/>
    <w:rsid w:val="00E34E21"/>
    <w:rsid w:val="00E40895"/>
    <w:rsid w:val="00E52834"/>
    <w:rsid w:val="00E52843"/>
    <w:rsid w:val="00E60745"/>
    <w:rsid w:val="00E67E6B"/>
    <w:rsid w:val="00E74C8B"/>
    <w:rsid w:val="00E74D3C"/>
    <w:rsid w:val="00EA2BC3"/>
    <w:rsid w:val="00EC106F"/>
    <w:rsid w:val="00EC3DB3"/>
    <w:rsid w:val="00EF46AD"/>
    <w:rsid w:val="00F024AC"/>
    <w:rsid w:val="00F05F25"/>
    <w:rsid w:val="00F07E19"/>
    <w:rsid w:val="00F35164"/>
    <w:rsid w:val="00F37E68"/>
    <w:rsid w:val="00F40D36"/>
    <w:rsid w:val="00F54BBA"/>
    <w:rsid w:val="00F813EE"/>
    <w:rsid w:val="00F8725F"/>
    <w:rsid w:val="00F95EAF"/>
    <w:rsid w:val="00FB2DCE"/>
    <w:rsid w:val="00FC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ti.vbk@ukr.net" TargetMode="External"/><Relationship Id="rId18" Type="http://schemas.openxmlformats.org/officeDocument/2006/relationships/hyperlink" Target="http://iopscience.iop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ti.vbk@ukr.net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ana.unay@ukr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hyperlink" Target="http://conferenceseries.iop.org/content/autho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2745-3BF4-4DFA-AA00-1C1C1491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7</cp:revision>
  <cp:lastPrinted>2021-01-21T15:16:00Z</cp:lastPrinted>
  <dcterms:created xsi:type="dcterms:W3CDTF">2021-03-15T13:56:00Z</dcterms:created>
  <dcterms:modified xsi:type="dcterms:W3CDTF">2021-03-17T12:38:00Z</dcterms:modified>
</cp:coreProperties>
</file>