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6" w:rsidRPr="00D22C61" w:rsidRDefault="00EF6E66" w:rsidP="00EF6E66">
      <w:pPr>
        <w:jc w:val="center"/>
        <w:outlineLvl w:val="3"/>
        <w:rPr>
          <w:b/>
          <w:bCs/>
          <w:sz w:val="22"/>
          <w:szCs w:val="18"/>
          <w:lang w:val="uk-UA" w:eastAsia="uk-UA"/>
        </w:rPr>
      </w:pPr>
      <w:r w:rsidRPr="00D22C61">
        <w:rPr>
          <w:b/>
          <w:bCs/>
          <w:sz w:val="22"/>
          <w:szCs w:val="18"/>
          <w:lang w:val="uk-UA" w:eastAsia="uk-UA"/>
        </w:rPr>
        <w:t>Приклад оформлення тез доповідей</w:t>
      </w:r>
    </w:p>
    <w:p w:rsidR="00EF6E66" w:rsidRPr="00372DE9" w:rsidRDefault="00EF6E66" w:rsidP="00EF6E66">
      <w:pPr>
        <w:jc w:val="center"/>
        <w:outlineLvl w:val="3"/>
        <w:rPr>
          <w:b/>
          <w:bCs/>
          <w:sz w:val="18"/>
          <w:szCs w:val="18"/>
          <w:lang w:val="uk-UA" w:eastAsia="uk-UA"/>
        </w:rPr>
      </w:pPr>
    </w:p>
    <w:p w:rsidR="00EF6E66" w:rsidRPr="00D22C61" w:rsidRDefault="00EF6E66" w:rsidP="00EF6E66">
      <w:pPr>
        <w:ind w:left="360"/>
        <w:rPr>
          <w:sz w:val="20"/>
          <w:szCs w:val="18"/>
          <w:lang w:val="uk-UA"/>
        </w:rPr>
      </w:pPr>
      <w:r w:rsidRPr="00D22C61">
        <w:rPr>
          <w:sz w:val="20"/>
          <w:szCs w:val="18"/>
          <w:lang w:val="uk-UA"/>
        </w:rPr>
        <w:t>УДК 658.328.3(075)</w:t>
      </w:r>
    </w:p>
    <w:p w:rsidR="00EF6E66" w:rsidRPr="00372DE9" w:rsidRDefault="00EF6E66" w:rsidP="00EF6E66">
      <w:pPr>
        <w:tabs>
          <w:tab w:val="left" w:pos="567"/>
        </w:tabs>
        <w:ind w:left="360"/>
        <w:rPr>
          <w:b/>
          <w:sz w:val="18"/>
          <w:szCs w:val="18"/>
          <w:lang w:val="uk-UA"/>
        </w:rPr>
      </w:pPr>
    </w:p>
    <w:p w:rsidR="00EF6E66" w:rsidRPr="00D22C61" w:rsidRDefault="00EF6E66" w:rsidP="00EF6E66">
      <w:pPr>
        <w:tabs>
          <w:tab w:val="left" w:pos="567"/>
        </w:tabs>
        <w:ind w:left="360"/>
        <w:jc w:val="center"/>
        <w:rPr>
          <w:b/>
          <w:caps/>
          <w:szCs w:val="22"/>
          <w:lang w:val="uk-UA"/>
        </w:rPr>
      </w:pPr>
      <w:r w:rsidRPr="00D22C61">
        <w:rPr>
          <w:b/>
          <w:caps/>
          <w:szCs w:val="22"/>
          <w:lang w:val="uk-UA"/>
        </w:rPr>
        <w:t xml:space="preserve">УПРАВЛІННЯ ОХОРОНОЮ ПРАЦІ В БУДІВНИЦТВІ </w:t>
      </w:r>
    </w:p>
    <w:p w:rsidR="00EF6E66" w:rsidRPr="00372DE9" w:rsidRDefault="00EF6E66" w:rsidP="00EF6E66">
      <w:pPr>
        <w:tabs>
          <w:tab w:val="left" w:pos="567"/>
        </w:tabs>
        <w:ind w:left="360"/>
        <w:jc w:val="both"/>
        <w:rPr>
          <w:b/>
          <w:sz w:val="16"/>
          <w:szCs w:val="16"/>
          <w:lang w:val="uk-UA"/>
        </w:rPr>
      </w:pPr>
    </w:p>
    <w:p w:rsidR="00EF6E66" w:rsidRPr="00D22C61" w:rsidRDefault="00EF6E66" w:rsidP="0015117B">
      <w:pPr>
        <w:tabs>
          <w:tab w:val="left" w:pos="567"/>
        </w:tabs>
        <w:ind w:left="357"/>
        <w:jc w:val="center"/>
        <w:rPr>
          <w:sz w:val="22"/>
          <w:szCs w:val="20"/>
          <w:lang w:val="uk-UA"/>
        </w:rPr>
      </w:pPr>
      <w:r w:rsidRPr="00D22C61">
        <w:rPr>
          <w:b/>
          <w:sz w:val="22"/>
          <w:szCs w:val="20"/>
          <w:lang w:val="uk-UA"/>
        </w:rPr>
        <w:t xml:space="preserve">Іванов І.І., </w:t>
      </w:r>
      <w:proofErr w:type="spellStart"/>
      <w:r w:rsidRPr="00D22C61">
        <w:rPr>
          <w:b/>
          <w:sz w:val="22"/>
          <w:szCs w:val="20"/>
          <w:lang w:val="uk-UA"/>
        </w:rPr>
        <w:t>д.т.н</w:t>
      </w:r>
      <w:proofErr w:type="spellEnd"/>
      <w:r w:rsidRPr="00D22C61">
        <w:rPr>
          <w:b/>
          <w:sz w:val="22"/>
          <w:szCs w:val="20"/>
          <w:lang w:val="uk-UA"/>
        </w:rPr>
        <w:t>., проф.</w:t>
      </w:r>
      <w:r w:rsidRPr="00D22C61">
        <w:rPr>
          <w:sz w:val="22"/>
          <w:szCs w:val="20"/>
          <w:lang w:val="uk-UA"/>
        </w:rPr>
        <w:t xml:space="preserve"> </w:t>
      </w:r>
    </w:p>
    <w:p w:rsidR="00EF6E66" w:rsidRPr="0015117B" w:rsidRDefault="00EF6E66" w:rsidP="0015117B">
      <w:pPr>
        <w:tabs>
          <w:tab w:val="left" w:pos="567"/>
        </w:tabs>
        <w:ind w:left="357"/>
        <w:jc w:val="center"/>
        <w:rPr>
          <w:sz w:val="18"/>
          <w:szCs w:val="16"/>
          <w:lang w:val="uk-UA"/>
        </w:rPr>
      </w:pPr>
      <w:r w:rsidRPr="0015117B">
        <w:rPr>
          <w:sz w:val="18"/>
          <w:szCs w:val="16"/>
          <w:lang w:val="uk-UA"/>
        </w:rPr>
        <w:t xml:space="preserve">Одеська державна академія будівництва і архітектури, м. Одеса </w:t>
      </w:r>
    </w:p>
    <w:p w:rsidR="00EF6E66" w:rsidRPr="00D22C61" w:rsidRDefault="00EF6E66" w:rsidP="0015117B">
      <w:pPr>
        <w:tabs>
          <w:tab w:val="left" w:pos="567"/>
        </w:tabs>
        <w:ind w:left="357"/>
        <w:jc w:val="center"/>
        <w:rPr>
          <w:sz w:val="22"/>
          <w:szCs w:val="20"/>
          <w:lang w:val="uk-UA"/>
        </w:rPr>
      </w:pPr>
      <w:r w:rsidRPr="00D22C61">
        <w:rPr>
          <w:b/>
          <w:sz w:val="22"/>
          <w:szCs w:val="20"/>
          <w:lang w:val="uk-UA"/>
        </w:rPr>
        <w:t xml:space="preserve">Петров П.П., </w:t>
      </w:r>
      <w:proofErr w:type="spellStart"/>
      <w:r w:rsidRPr="00D22C61">
        <w:rPr>
          <w:b/>
          <w:sz w:val="22"/>
          <w:szCs w:val="20"/>
          <w:lang w:val="uk-UA"/>
        </w:rPr>
        <w:t>к.т.н</w:t>
      </w:r>
      <w:proofErr w:type="spellEnd"/>
      <w:r w:rsidRPr="00D22C61">
        <w:rPr>
          <w:b/>
          <w:sz w:val="22"/>
          <w:szCs w:val="20"/>
          <w:lang w:val="uk-UA"/>
        </w:rPr>
        <w:t>., доц.</w:t>
      </w:r>
      <w:r w:rsidRPr="00D22C61">
        <w:rPr>
          <w:sz w:val="22"/>
          <w:szCs w:val="20"/>
          <w:lang w:val="uk-UA"/>
        </w:rPr>
        <w:t xml:space="preserve"> </w:t>
      </w:r>
    </w:p>
    <w:p w:rsidR="00EF6E66" w:rsidRPr="0015117B" w:rsidRDefault="00EF6E66" w:rsidP="0015117B">
      <w:pPr>
        <w:tabs>
          <w:tab w:val="left" w:pos="567"/>
        </w:tabs>
        <w:ind w:left="357"/>
        <w:jc w:val="center"/>
        <w:rPr>
          <w:sz w:val="18"/>
          <w:szCs w:val="16"/>
          <w:lang w:val="uk-UA"/>
        </w:rPr>
      </w:pPr>
      <w:r w:rsidRPr="0015117B">
        <w:rPr>
          <w:sz w:val="18"/>
          <w:szCs w:val="16"/>
          <w:lang w:val="uk-UA"/>
        </w:rPr>
        <w:t>Одеський національний політехнічний університет, м. Одеса</w:t>
      </w:r>
    </w:p>
    <w:p w:rsidR="00EF6E66" w:rsidRPr="0015117B" w:rsidRDefault="00EF6E66" w:rsidP="0015117B">
      <w:pPr>
        <w:tabs>
          <w:tab w:val="left" w:pos="567"/>
        </w:tabs>
        <w:ind w:left="357"/>
        <w:jc w:val="both"/>
        <w:rPr>
          <w:b/>
          <w:sz w:val="20"/>
          <w:szCs w:val="18"/>
          <w:lang w:val="uk-UA"/>
        </w:rPr>
      </w:pPr>
    </w:p>
    <w:p w:rsidR="00EF6E66" w:rsidRDefault="00EF6E66" w:rsidP="0012131E">
      <w:pPr>
        <w:ind w:left="360"/>
        <w:jc w:val="both"/>
        <w:rPr>
          <w:sz w:val="20"/>
          <w:szCs w:val="18"/>
          <w:lang w:val="uk-UA"/>
        </w:rPr>
      </w:pPr>
      <w:r w:rsidRPr="00D22C61">
        <w:rPr>
          <w:sz w:val="20"/>
          <w:szCs w:val="18"/>
          <w:lang w:val="uk-UA"/>
        </w:rPr>
        <w:t>Далі текст тез…</w:t>
      </w:r>
    </w:p>
    <w:p w:rsidR="0012131E" w:rsidRPr="007F5B89" w:rsidRDefault="0012131E" w:rsidP="0012131E">
      <w:pPr>
        <w:ind w:left="360"/>
        <w:jc w:val="both"/>
        <w:rPr>
          <w:sz w:val="18"/>
          <w:szCs w:val="18"/>
          <w:lang w:val="uk-UA"/>
        </w:rPr>
      </w:pPr>
    </w:p>
    <w:p w:rsidR="00EF6E66" w:rsidRDefault="00EF6E66" w:rsidP="0012131E">
      <w:pPr>
        <w:ind w:left="360"/>
        <w:jc w:val="both"/>
        <w:rPr>
          <w:sz w:val="18"/>
          <w:szCs w:val="16"/>
          <w:lang w:val="uk-UA"/>
        </w:rPr>
      </w:pPr>
      <w:r w:rsidRPr="00D22C61">
        <w:rPr>
          <w:b/>
          <w:sz w:val="18"/>
          <w:szCs w:val="16"/>
          <w:lang w:val="uk-UA"/>
        </w:rPr>
        <w:t>[1]</w:t>
      </w:r>
      <w:r w:rsidRPr="00D22C61">
        <w:rPr>
          <w:sz w:val="18"/>
          <w:szCs w:val="16"/>
          <w:lang w:val="uk-UA"/>
        </w:rPr>
        <w:t>. Перерахування літературних джерел</w:t>
      </w:r>
    </w:p>
    <w:p w:rsidR="0012131E" w:rsidRPr="00D22C61" w:rsidRDefault="0012131E" w:rsidP="0012131E">
      <w:pPr>
        <w:ind w:left="360"/>
        <w:jc w:val="both"/>
        <w:rPr>
          <w:sz w:val="18"/>
          <w:szCs w:val="16"/>
          <w:lang w:val="uk-UA"/>
        </w:rPr>
      </w:pPr>
    </w:p>
    <w:p w:rsidR="00EF6E66" w:rsidRPr="0012131E" w:rsidRDefault="0012131E" w:rsidP="0012131E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i/>
          <w:iCs/>
          <w:sz w:val="18"/>
          <w:lang w:eastAsia="uk-UA"/>
        </w:rPr>
      </w:pPr>
      <w:r w:rsidRPr="0012131E">
        <w:rPr>
          <w:rFonts w:ascii="Times New Roman" w:eastAsia="Times New Roman" w:hAnsi="Times New Roman"/>
          <w:i/>
          <w:iCs/>
          <w:sz w:val="18"/>
          <w:lang w:eastAsia="uk-UA"/>
        </w:rPr>
        <w:t>Анотація</w:t>
      </w:r>
    </w:p>
    <w:p w:rsidR="0015117B" w:rsidRPr="007F5B89" w:rsidRDefault="0015117B" w:rsidP="00C32D9A">
      <w:pPr>
        <w:ind w:firstLine="284"/>
        <w:jc w:val="center"/>
        <w:rPr>
          <w:b/>
          <w:sz w:val="14"/>
          <w:lang w:val="uk-UA"/>
        </w:rPr>
      </w:pPr>
    </w:p>
    <w:p w:rsidR="00C32D9A" w:rsidRPr="002522E0" w:rsidRDefault="00C32D9A" w:rsidP="00C32D9A">
      <w:pPr>
        <w:ind w:firstLine="284"/>
        <w:jc w:val="center"/>
        <w:rPr>
          <w:b/>
          <w:lang w:val="uk-UA"/>
        </w:rPr>
      </w:pPr>
      <w:r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C32D9A" w:rsidRPr="002522E0">
        <w:rPr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15117B" w:rsidRPr="004C6587">
        <w:rPr>
          <w:b/>
          <w:sz w:val="22"/>
          <w:szCs w:val="22"/>
          <w:lang w:val="uk-UA" w:eastAsia="zh-CN"/>
        </w:rPr>
        <w:t>Дашковська</w:t>
      </w:r>
      <w:proofErr w:type="spellEnd"/>
      <w:r w:rsidR="0015117B" w:rsidRPr="004C6587">
        <w:rPr>
          <w:b/>
          <w:sz w:val="22"/>
          <w:szCs w:val="22"/>
          <w:lang w:val="uk-UA" w:eastAsia="zh-CN"/>
        </w:rPr>
        <w:t xml:space="preserve"> Ольга Петрівна</w:t>
      </w:r>
      <w:r w:rsidR="0015117B" w:rsidRPr="004C6587">
        <w:rPr>
          <w:sz w:val="22"/>
          <w:szCs w:val="22"/>
          <w:lang w:val="uk-UA" w:eastAsia="zh-CN"/>
        </w:rPr>
        <w:t xml:space="preserve">  </w:t>
      </w:r>
    </w:p>
    <w:p w:rsidR="00C32D9A" w:rsidRPr="0015117B" w:rsidRDefault="00C32D9A" w:rsidP="00134243">
      <w:pPr>
        <w:ind w:firstLine="142"/>
        <w:rPr>
          <w:b/>
          <w:lang w:val="en-US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5D0945">
        <w:rPr>
          <w:lang w:val="uk-UA"/>
        </w:rPr>
        <w:t xml:space="preserve"> </w:t>
      </w:r>
      <w:r w:rsidR="0015117B" w:rsidRPr="0015117B">
        <w:rPr>
          <w:sz w:val="22"/>
          <w:szCs w:val="22"/>
          <w:lang w:val="en-US"/>
        </w:rPr>
        <w:t>(067)9838900</w:t>
      </w:r>
      <w:r w:rsidR="008A1172">
        <w:rPr>
          <w:lang w:val="uk-UA"/>
        </w:rPr>
        <w:t>;</w:t>
      </w:r>
      <w:r w:rsidRPr="002522E0">
        <w:rPr>
          <w:lang w:val="uk-UA"/>
        </w:rPr>
        <w:t xml:space="preserve"> e-</w:t>
      </w:r>
      <w:proofErr w:type="spellStart"/>
      <w:r w:rsidRPr="002522E0">
        <w:rPr>
          <w:lang w:val="uk-UA"/>
        </w:rPr>
        <w:t>mail</w:t>
      </w:r>
      <w:proofErr w:type="spellEnd"/>
      <w:r w:rsidRPr="002522E0">
        <w:rPr>
          <w:lang w:val="uk-UA"/>
        </w:rPr>
        <w:t xml:space="preserve">: </w:t>
      </w:r>
      <w:r w:rsidR="0015117B" w:rsidRPr="0015117B">
        <w:rPr>
          <w:sz w:val="22"/>
          <w:szCs w:val="22"/>
          <w:lang w:val="en-US"/>
        </w:rPr>
        <w:t>odaba.obiop@gmail.com</w:t>
      </w:r>
    </w:p>
    <w:p w:rsidR="0015117B" w:rsidRPr="007F5B89" w:rsidRDefault="0015117B" w:rsidP="0015117B">
      <w:pPr>
        <w:pStyle w:val="31"/>
        <w:ind w:right="71" w:firstLine="284"/>
        <w:rPr>
          <w:sz w:val="16"/>
          <w:szCs w:val="22"/>
          <w:lang w:val="uk-UA" w:eastAsia="zh-CN"/>
        </w:rPr>
      </w:pPr>
    </w:p>
    <w:p w:rsidR="0015117B" w:rsidRPr="0015117B" w:rsidRDefault="008510DB" w:rsidP="0015117B">
      <w:pPr>
        <w:pStyle w:val="31"/>
        <w:ind w:right="71" w:firstLine="284"/>
        <w:rPr>
          <w:sz w:val="22"/>
          <w:szCs w:val="22"/>
          <w:lang w:val="uk-UA" w:eastAsia="zh-CN"/>
        </w:rPr>
      </w:pPr>
      <w:r>
        <w:rPr>
          <w:sz w:val="22"/>
          <w:szCs w:val="22"/>
          <w:lang w:val="uk-UA" w:eastAsia="zh-CN"/>
        </w:rPr>
        <w:t>Оплату</w:t>
      </w:r>
      <w:r w:rsidR="0015117B" w:rsidRPr="0015117B">
        <w:rPr>
          <w:sz w:val="22"/>
          <w:szCs w:val="22"/>
          <w:lang w:val="uk-UA" w:eastAsia="zh-CN"/>
        </w:rPr>
        <w:t xml:space="preserve"> за участь у роботі конференції необхідно перерахувати до 10</w:t>
      </w:r>
      <w:r w:rsidR="00023E25">
        <w:rPr>
          <w:sz w:val="22"/>
          <w:szCs w:val="22"/>
          <w:lang w:val="uk-UA" w:eastAsia="zh-CN"/>
        </w:rPr>
        <w:t> </w:t>
      </w:r>
      <w:r w:rsidR="0015117B" w:rsidRPr="0015117B">
        <w:rPr>
          <w:sz w:val="22"/>
          <w:szCs w:val="22"/>
          <w:lang w:val="uk-UA" w:eastAsia="zh-CN"/>
        </w:rPr>
        <w:t xml:space="preserve">травня 2020 року </w:t>
      </w:r>
      <w:r w:rsidR="007F5B89">
        <w:rPr>
          <w:sz w:val="22"/>
          <w:szCs w:val="22"/>
          <w:lang w:val="uk-UA" w:eastAsia="zh-CN"/>
        </w:rPr>
        <w:t xml:space="preserve">на </w:t>
      </w:r>
      <w:r w:rsidR="00023E25">
        <w:rPr>
          <w:sz w:val="22"/>
          <w:szCs w:val="22"/>
          <w:lang w:val="uk-UA" w:eastAsia="zh-CN"/>
        </w:rPr>
        <w:t>«</w:t>
      </w:r>
      <w:r w:rsidR="007F5B89" w:rsidRPr="007F5B89">
        <w:rPr>
          <w:sz w:val="22"/>
          <w:szCs w:val="22"/>
          <w:lang w:val="uk-UA" w:eastAsia="zh-CN"/>
        </w:rPr>
        <w:t>ЦЕНТР НТТМ з АБ</w:t>
      </w:r>
      <w:r w:rsidR="00023E25">
        <w:rPr>
          <w:sz w:val="22"/>
          <w:szCs w:val="22"/>
          <w:lang w:val="uk-UA" w:eastAsia="zh-CN"/>
        </w:rPr>
        <w:t>»</w:t>
      </w:r>
      <w:r w:rsidR="007F5B89" w:rsidRPr="007F5B89">
        <w:rPr>
          <w:sz w:val="22"/>
          <w:szCs w:val="22"/>
          <w:lang w:val="uk-UA" w:eastAsia="zh-CN"/>
        </w:rPr>
        <w:t>, Код 21028281, МФО 320478</w:t>
      </w:r>
      <w:r w:rsidR="007F5B89">
        <w:rPr>
          <w:sz w:val="22"/>
          <w:szCs w:val="22"/>
          <w:lang w:val="uk-UA" w:eastAsia="zh-CN"/>
        </w:rPr>
        <w:t xml:space="preserve">. </w:t>
      </w:r>
      <w:r w:rsidR="007F5B89" w:rsidRPr="007F5B89">
        <w:rPr>
          <w:sz w:val="22"/>
          <w:szCs w:val="22"/>
          <w:lang w:val="uk-UA" w:eastAsia="zh-CN"/>
        </w:rPr>
        <w:t>Розрахунковий рахунок IBAN UA 103204780000026009924861812 в ПАТ АБ  «</w:t>
      </w:r>
      <w:proofErr w:type="spellStart"/>
      <w:r w:rsidR="007F5B89" w:rsidRPr="007F5B89">
        <w:rPr>
          <w:sz w:val="22"/>
          <w:szCs w:val="22"/>
          <w:lang w:val="uk-UA" w:eastAsia="zh-CN"/>
        </w:rPr>
        <w:t>Укргазбанк</w:t>
      </w:r>
      <w:proofErr w:type="spellEnd"/>
      <w:r w:rsidR="007F5B89" w:rsidRPr="007F5B89">
        <w:rPr>
          <w:sz w:val="22"/>
          <w:szCs w:val="22"/>
          <w:lang w:val="uk-UA" w:eastAsia="zh-CN"/>
        </w:rPr>
        <w:t>»</w:t>
      </w:r>
      <w:r w:rsidR="007F5B89" w:rsidRPr="007F5B89">
        <w:t xml:space="preserve"> </w:t>
      </w:r>
      <w:r w:rsidR="007F5B89" w:rsidRPr="007F5B89">
        <w:rPr>
          <w:sz w:val="22"/>
          <w:szCs w:val="22"/>
          <w:lang w:val="uk-UA" w:eastAsia="zh-CN"/>
        </w:rPr>
        <w:t>з указуванням на платіжному дорученні «</w:t>
      </w:r>
      <w:proofErr w:type="spellStart"/>
      <w:r w:rsidR="007F5B89" w:rsidRPr="007F5B89">
        <w:rPr>
          <w:sz w:val="22"/>
          <w:szCs w:val="22"/>
          <w:lang w:val="uk-UA" w:eastAsia="zh-CN"/>
        </w:rPr>
        <w:t>Оргвнесок</w:t>
      </w:r>
      <w:proofErr w:type="spellEnd"/>
      <w:r w:rsidR="007F5B89" w:rsidRPr="007F5B89">
        <w:rPr>
          <w:sz w:val="22"/>
          <w:szCs w:val="22"/>
          <w:lang w:val="uk-UA" w:eastAsia="zh-CN"/>
        </w:rPr>
        <w:t xml:space="preserve"> за участь в конференції </w:t>
      </w:r>
      <w:r w:rsidR="007F5B89">
        <w:rPr>
          <w:sz w:val="22"/>
          <w:szCs w:val="22"/>
          <w:lang w:val="uk-UA" w:eastAsia="zh-CN"/>
        </w:rPr>
        <w:t>ОП</w:t>
      </w:r>
      <w:r w:rsidR="007F5B89" w:rsidRPr="007F5B89">
        <w:rPr>
          <w:sz w:val="22"/>
          <w:szCs w:val="22"/>
          <w:lang w:val="uk-UA" w:eastAsia="zh-CN"/>
        </w:rPr>
        <w:t>» та П.І.Б. (повністю) учасника (доповідача).</w:t>
      </w:r>
      <w:r w:rsidR="0015117B" w:rsidRPr="0015117B">
        <w:rPr>
          <w:sz w:val="22"/>
          <w:szCs w:val="22"/>
          <w:lang w:val="uk-UA" w:eastAsia="zh-CN"/>
        </w:rPr>
        <w:t xml:space="preserve"> Також можлива оплата готівкою</w:t>
      </w:r>
      <w:r w:rsidR="0012131E">
        <w:rPr>
          <w:sz w:val="22"/>
          <w:szCs w:val="22"/>
          <w:lang w:val="uk-UA" w:eastAsia="zh-CN"/>
        </w:rPr>
        <w:t xml:space="preserve"> або поштовим переказом</w:t>
      </w:r>
      <w:r w:rsidR="000723FA">
        <w:rPr>
          <w:sz w:val="22"/>
          <w:szCs w:val="22"/>
          <w:lang w:val="uk-UA" w:eastAsia="zh-CN"/>
        </w:rPr>
        <w:t xml:space="preserve"> після погодження з координатором</w:t>
      </w:r>
      <w:r w:rsidR="0015117B" w:rsidRPr="0015117B">
        <w:rPr>
          <w:sz w:val="22"/>
          <w:szCs w:val="22"/>
          <w:lang w:val="uk-UA" w:eastAsia="zh-CN"/>
        </w:rPr>
        <w:t>.</w:t>
      </w:r>
    </w:p>
    <w:p w:rsidR="0015117B" w:rsidRDefault="0015117B" w:rsidP="004C6587">
      <w:pPr>
        <w:jc w:val="center"/>
        <w:rPr>
          <w:b/>
          <w:sz w:val="12"/>
          <w:szCs w:val="12"/>
          <w:lang w:val="uk-UA"/>
        </w:rPr>
      </w:pPr>
    </w:p>
    <w:p w:rsidR="0015117B" w:rsidRPr="0012131E" w:rsidRDefault="0015117B" w:rsidP="0015117B">
      <w:pPr>
        <w:pStyle w:val="a9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szCs w:val="20"/>
          <w:lang w:eastAsia="zh-CN"/>
        </w:rPr>
      </w:pPr>
      <w:r w:rsidRPr="0012131E">
        <w:rPr>
          <w:rFonts w:ascii="Times New Roman" w:hAnsi="Times New Roman"/>
          <w:b/>
          <w:szCs w:val="20"/>
          <w:lang w:eastAsia="zh-CN"/>
        </w:rPr>
        <w:t>Дані про учасника</w:t>
      </w:r>
      <w:r w:rsidRPr="0012131E">
        <w:rPr>
          <w:rFonts w:ascii="Times New Roman" w:hAnsi="Times New Roman"/>
          <w:szCs w:val="20"/>
          <w:lang w:eastAsia="zh-CN"/>
        </w:rPr>
        <w:t>:</w:t>
      </w:r>
    </w:p>
    <w:p w:rsidR="0015117B" w:rsidRPr="0094140D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94140D">
        <w:rPr>
          <w:b/>
          <w:sz w:val="22"/>
          <w:szCs w:val="20"/>
          <w:lang w:val="uk-UA" w:eastAsia="zh-CN"/>
        </w:rPr>
        <w:t>Прізвище, ім'я по батькові</w:t>
      </w:r>
      <w:r w:rsidRPr="0094140D">
        <w:rPr>
          <w:sz w:val="22"/>
          <w:szCs w:val="20"/>
          <w:lang w:val="uk-UA" w:eastAsia="zh-CN"/>
        </w:rPr>
        <w:t>___________________________________</w:t>
      </w:r>
    </w:p>
    <w:p w:rsidR="0015117B" w:rsidRPr="0094140D" w:rsidRDefault="0015117B" w:rsidP="0015117B">
      <w:pPr>
        <w:jc w:val="both"/>
        <w:rPr>
          <w:b/>
          <w:sz w:val="22"/>
          <w:szCs w:val="20"/>
          <w:lang w:val="uk-UA"/>
        </w:rPr>
      </w:pPr>
      <w:r w:rsidRPr="0094140D">
        <w:rPr>
          <w:b/>
          <w:sz w:val="22"/>
          <w:szCs w:val="20"/>
          <w:lang w:val="uk-UA"/>
        </w:rPr>
        <w:t>Наукова ступінь___________________________________________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Вчене звання ______________________________________________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Назва організації (повна)___________________________________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Поштова адреса___________________________________________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Телефон  ________________ факс 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E-</w:t>
      </w:r>
      <w:proofErr w:type="spellStart"/>
      <w:r w:rsidRPr="0094140D">
        <w:rPr>
          <w:rFonts w:ascii="Times New Roman" w:hAnsi="Times New Roman"/>
          <w:b/>
          <w:szCs w:val="20"/>
        </w:rPr>
        <w:t>mail</w:t>
      </w:r>
      <w:proofErr w:type="spellEnd"/>
      <w:r w:rsidRPr="0094140D">
        <w:rPr>
          <w:rFonts w:ascii="Times New Roman" w:hAnsi="Times New Roman"/>
          <w:b/>
          <w:szCs w:val="20"/>
        </w:rPr>
        <w:t xml:space="preserve">   ___________________________________________________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Назва тез  _______________________________________________________</w:t>
      </w:r>
    </w:p>
    <w:p w:rsidR="0015117B" w:rsidRPr="0094140D" w:rsidRDefault="0015117B" w:rsidP="0015117B">
      <w:pPr>
        <w:jc w:val="both"/>
        <w:rPr>
          <w:b/>
          <w:sz w:val="22"/>
          <w:szCs w:val="20"/>
          <w:lang w:val="uk-UA" w:eastAsia="en-US"/>
        </w:rPr>
      </w:pPr>
      <w:r w:rsidRPr="0094140D">
        <w:rPr>
          <w:b/>
          <w:sz w:val="22"/>
          <w:szCs w:val="20"/>
          <w:lang w:val="uk-UA" w:eastAsia="en-US"/>
        </w:rPr>
        <w:t>Оплата організаційного внеску (квитанція)</w:t>
      </w:r>
    </w:p>
    <w:p w:rsidR="0015117B" w:rsidRPr="0012131E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12131E">
        <w:rPr>
          <w:rFonts w:ascii="Times New Roman" w:hAnsi="Times New Roman"/>
          <w:b/>
          <w:szCs w:val="20"/>
        </w:rPr>
        <w:t>Дата                                               Підпис</w:t>
      </w:r>
    </w:p>
    <w:p w:rsidR="0015117B" w:rsidRPr="0012131E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b/>
          <w:sz w:val="22"/>
          <w:szCs w:val="20"/>
          <w:lang w:val="uk-UA" w:eastAsia="zh-CN"/>
        </w:rPr>
        <w:t>Планую (потрібне підкреслити):</w:t>
      </w:r>
    </w:p>
    <w:p w:rsidR="0015117B" w:rsidRPr="0012131E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sz w:val="22"/>
          <w:szCs w:val="20"/>
          <w:lang w:val="uk-UA" w:eastAsia="zh-CN"/>
        </w:rPr>
        <w:t>Виступити з доповіддю на засіданні</w:t>
      </w:r>
    </w:p>
    <w:p w:rsidR="0015117B" w:rsidRPr="0012131E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sz w:val="22"/>
          <w:szCs w:val="20"/>
          <w:lang w:val="uk-UA" w:eastAsia="zh-CN"/>
        </w:rPr>
        <w:t>Взяти участь як слухач</w:t>
      </w:r>
    </w:p>
    <w:p w:rsidR="0015117B" w:rsidRPr="0012131E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sz w:val="22"/>
          <w:szCs w:val="20"/>
          <w:lang w:val="uk-UA" w:eastAsia="zh-CN"/>
        </w:rPr>
        <w:t>Подати тези доповіді</w:t>
      </w:r>
    </w:p>
    <w:p w:rsidR="004C6587" w:rsidRPr="004C6587" w:rsidRDefault="004C6587" w:rsidP="004C6587">
      <w:pPr>
        <w:jc w:val="center"/>
        <w:rPr>
          <w:b/>
          <w:sz w:val="22"/>
          <w:lang w:val="uk-UA"/>
        </w:rPr>
      </w:pPr>
      <w:r w:rsidRPr="004C6587">
        <w:rPr>
          <w:b/>
          <w:sz w:val="22"/>
          <w:lang w:val="uk-UA"/>
        </w:rPr>
        <w:lastRenderedPageBreak/>
        <w:t>Міністерство освіти і науки України</w:t>
      </w:r>
    </w:p>
    <w:p w:rsidR="004C6587" w:rsidRPr="004C6587" w:rsidRDefault="004C6587" w:rsidP="004C6587">
      <w:pPr>
        <w:jc w:val="center"/>
        <w:rPr>
          <w:b/>
          <w:sz w:val="22"/>
          <w:lang w:val="uk-UA"/>
        </w:rPr>
      </w:pPr>
      <w:r w:rsidRPr="004C6587">
        <w:rPr>
          <w:b/>
          <w:sz w:val="22"/>
          <w:lang w:val="uk-UA"/>
        </w:rPr>
        <w:t>Одеська державна академія будівництва і архітектури</w:t>
      </w:r>
    </w:p>
    <w:p w:rsidR="004C6587" w:rsidRPr="004C6587" w:rsidRDefault="004C6587" w:rsidP="004C6587">
      <w:pPr>
        <w:spacing w:line="276" w:lineRule="auto"/>
        <w:ind w:firstLine="284"/>
        <w:jc w:val="center"/>
        <w:rPr>
          <w:rFonts w:eastAsia="Calibri"/>
          <w:b/>
          <w:sz w:val="22"/>
          <w:lang w:val="uk-UA"/>
        </w:rPr>
      </w:pPr>
      <w:r w:rsidRPr="004C6587">
        <w:rPr>
          <w:rFonts w:eastAsia="Calibri"/>
          <w:b/>
          <w:sz w:val="22"/>
          <w:lang w:val="uk-UA"/>
        </w:rPr>
        <w:t>Державне виробниче житлово-побутове підприємство будівельної корпорації «</w:t>
      </w:r>
      <w:proofErr w:type="spellStart"/>
      <w:r w:rsidRPr="004C6587">
        <w:rPr>
          <w:rFonts w:eastAsia="Calibri"/>
          <w:b/>
          <w:sz w:val="22"/>
          <w:lang w:val="uk-UA"/>
        </w:rPr>
        <w:t>Укрбуд</w:t>
      </w:r>
      <w:proofErr w:type="spellEnd"/>
      <w:r w:rsidRPr="004C6587">
        <w:rPr>
          <w:rFonts w:eastAsia="Calibri"/>
          <w:b/>
          <w:sz w:val="22"/>
          <w:lang w:val="uk-UA"/>
        </w:rPr>
        <w:t>»</w:t>
      </w:r>
    </w:p>
    <w:p w:rsidR="004C6587" w:rsidRPr="004C6587" w:rsidRDefault="004C6587" w:rsidP="004C6587">
      <w:pPr>
        <w:spacing w:line="276" w:lineRule="auto"/>
        <w:ind w:firstLine="284"/>
        <w:jc w:val="center"/>
        <w:rPr>
          <w:rFonts w:eastAsia="Calibri"/>
          <w:b/>
          <w:sz w:val="22"/>
          <w:lang w:val="uk-UA"/>
        </w:rPr>
      </w:pPr>
      <w:proofErr w:type="spellStart"/>
      <w:r w:rsidRPr="004C6587">
        <w:rPr>
          <w:rFonts w:eastAsia="Calibri"/>
          <w:b/>
          <w:sz w:val="22"/>
          <w:lang w:val="uk-UA"/>
        </w:rPr>
        <w:t>Южненська</w:t>
      </w:r>
      <w:proofErr w:type="spellEnd"/>
      <w:r w:rsidRPr="004C6587">
        <w:rPr>
          <w:rFonts w:eastAsia="Calibri"/>
          <w:b/>
          <w:sz w:val="22"/>
          <w:lang w:val="uk-UA"/>
        </w:rPr>
        <w:t xml:space="preserve"> філія Державного підприємства «Адміністрація морських портів України» (адміністрація морського порту «Південний»)</w:t>
      </w:r>
    </w:p>
    <w:p w:rsidR="004C6587" w:rsidRDefault="004C6587" w:rsidP="004C6587">
      <w:pPr>
        <w:jc w:val="center"/>
        <w:rPr>
          <w:rFonts w:eastAsia="Calibri"/>
          <w:b/>
          <w:sz w:val="22"/>
          <w:lang w:val="uk-UA"/>
        </w:rPr>
      </w:pPr>
      <w:r w:rsidRPr="004C6587">
        <w:rPr>
          <w:rFonts w:eastAsia="Calibri"/>
          <w:b/>
          <w:sz w:val="22"/>
          <w:lang w:val="uk-UA"/>
        </w:rPr>
        <w:t>ТОВ «Регіональний учбово-консультативний центр»</w:t>
      </w:r>
    </w:p>
    <w:p w:rsidR="00665BDB" w:rsidRDefault="00665BDB" w:rsidP="004C6587">
      <w:pPr>
        <w:jc w:val="center"/>
        <w:rPr>
          <w:rFonts w:eastAsia="Calibri"/>
          <w:b/>
          <w:sz w:val="22"/>
          <w:lang w:val="uk-UA"/>
        </w:rPr>
      </w:pPr>
    </w:p>
    <w:p w:rsidR="00665BDB" w:rsidRPr="004C6587" w:rsidRDefault="00665BDB" w:rsidP="004C6587">
      <w:pPr>
        <w:jc w:val="center"/>
        <w:rPr>
          <w:rFonts w:eastAsia="Calibri"/>
          <w:b/>
          <w:sz w:val="22"/>
          <w:lang w:val="uk-UA"/>
        </w:rPr>
      </w:pPr>
    </w:p>
    <w:p w:rsidR="000018FC" w:rsidRPr="004C6587" w:rsidRDefault="000018FC" w:rsidP="00327668">
      <w:pPr>
        <w:jc w:val="center"/>
        <w:rPr>
          <w:b/>
          <w:sz w:val="22"/>
          <w:szCs w:val="22"/>
          <w:lang w:val="uk-UA"/>
        </w:rPr>
      </w:pPr>
    </w:p>
    <w:p w:rsidR="004C6587" w:rsidRPr="00F005A3" w:rsidRDefault="004C6587" w:rsidP="004C6587">
      <w:pPr>
        <w:jc w:val="center"/>
        <w:rPr>
          <w:b/>
          <w:sz w:val="40"/>
          <w:szCs w:val="44"/>
          <w:lang w:val="uk-UA"/>
        </w:rPr>
      </w:pPr>
      <w:r w:rsidRPr="00F005A3">
        <w:rPr>
          <w:b/>
          <w:sz w:val="40"/>
          <w:szCs w:val="44"/>
          <w:lang w:val="uk-UA"/>
        </w:rPr>
        <w:t>ЗАПРОШЕННЯ</w:t>
      </w:r>
    </w:p>
    <w:p w:rsidR="004C6587" w:rsidRPr="00CF3AB3" w:rsidRDefault="004C6587" w:rsidP="00CF3AB3">
      <w:pPr>
        <w:jc w:val="center"/>
        <w:rPr>
          <w:rFonts w:eastAsia="Calibri"/>
          <w:b/>
          <w:sz w:val="30"/>
          <w:szCs w:val="30"/>
          <w:lang w:val="uk-UA" w:eastAsia="en-US"/>
        </w:rPr>
      </w:pPr>
      <w:r w:rsidRPr="00CF3AB3">
        <w:rPr>
          <w:b/>
          <w:spacing w:val="20"/>
          <w:sz w:val="30"/>
          <w:szCs w:val="30"/>
          <w:lang w:val="uk-UA"/>
        </w:rPr>
        <w:t>на</w:t>
      </w:r>
      <w:r w:rsidR="00CF3AB3">
        <w:rPr>
          <w:b/>
          <w:spacing w:val="20"/>
          <w:sz w:val="30"/>
          <w:szCs w:val="30"/>
          <w:lang w:val="uk-UA"/>
        </w:rPr>
        <w:t xml:space="preserve"> </w:t>
      </w:r>
      <w:r w:rsidRPr="00CF3AB3">
        <w:rPr>
          <w:rFonts w:eastAsia="Calibri"/>
          <w:b/>
          <w:sz w:val="30"/>
          <w:szCs w:val="30"/>
          <w:lang w:val="uk-UA" w:eastAsia="en-US"/>
        </w:rPr>
        <w:t>ІІ всеукраїнську науково-практичну конференцію</w:t>
      </w:r>
    </w:p>
    <w:p w:rsidR="0015117B" w:rsidRPr="00353A3C" w:rsidRDefault="0015117B" w:rsidP="004C6587">
      <w:pPr>
        <w:ind w:right="-108"/>
        <w:jc w:val="center"/>
        <w:rPr>
          <w:rFonts w:eastAsia="Calibri"/>
          <w:b/>
          <w:lang w:val="uk-UA" w:eastAsia="en-US"/>
        </w:rPr>
      </w:pPr>
    </w:p>
    <w:p w:rsidR="00665BDB" w:rsidRPr="002C58BD" w:rsidRDefault="004C6587" w:rsidP="002C58BD">
      <w:pPr>
        <w:spacing w:before="60"/>
        <w:jc w:val="center"/>
        <w:rPr>
          <w:rFonts w:eastAsia="Calibri"/>
          <w:b/>
          <w:i/>
          <w:color w:val="FF3300"/>
          <w:sz w:val="32"/>
          <w:szCs w:val="32"/>
          <w:lang w:val="uk-UA" w:eastAsia="en-US"/>
        </w:rPr>
      </w:pPr>
      <w:r w:rsidRPr="002C58BD">
        <w:rPr>
          <w:rFonts w:eastAsia="Calibri"/>
          <w:b/>
          <w:i/>
          <w:color w:val="FF3300"/>
          <w:sz w:val="32"/>
          <w:szCs w:val="32"/>
          <w:lang w:val="uk-UA" w:eastAsia="en-US"/>
        </w:rPr>
        <w:t xml:space="preserve">АКТУАЛЬНІ ПРОБЛЕМИ ТА ПЕРСПЕКТИВИ </w:t>
      </w:r>
    </w:p>
    <w:p w:rsidR="00DB7CE3" w:rsidRPr="002C58BD" w:rsidRDefault="004C6587" w:rsidP="002C58BD">
      <w:pPr>
        <w:spacing w:before="60"/>
        <w:jc w:val="center"/>
        <w:rPr>
          <w:rFonts w:eastAsia="Calibri"/>
          <w:b/>
          <w:i/>
          <w:color w:val="FF3300"/>
          <w:sz w:val="32"/>
          <w:szCs w:val="32"/>
          <w:lang w:val="uk-UA" w:eastAsia="en-US"/>
        </w:rPr>
      </w:pPr>
      <w:r w:rsidRPr="002C58BD">
        <w:rPr>
          <w:rFonts w:eastAsia="Calibri"/>
          <w:b/>
          <w:i/>
          <w:color w:val="FF3300"/>
          <w:sz w:val="32"/>
          <w:szCs w:val="32"/>
          <w:lang w:val="uk-UA" w:eastAsia="en-US"/>
        </w:rPr>
        <w:t xml:space="preserve">РОЗВИТКУ ОХОРОНИ ПРАЦІ, БЕЗПЕКИ </w:t>
      </w:r>
    </w:p>
    <w:p w:rsidR="004C6587" w:rsidRPr="002C58BD" w:rsidRDefault="004C6587" w:rsidP="002C58BD">
      <w:pPr>
        <w:spacing w:before="60"/>
        <w:jc w:val="center"/>
        <w:rPr>
          <w:rFonts w:eastAsia="Calibri"/>
          <w:b/>
          <w:i/>
          <w:color w:val="FF3300"/>
          <w:sz w:val="32"/>
          <w:szCs w:val="32"/>
          <w:lang w:val="uk-UA" w:eastAsia="en-US"/>
        </w:rPr>
      </w:pPr>
      <w:r w:rsidRPr="002C58BD">
        <w:rPr>
          <w:rFonts w:eastAsia="Calibri"/>
          <w:b/>
          <w:i/>
          <w:color w:val="FF3300"/>
          <w:sz w:val="32"/>
          <w:szCs w:val="32"/>
          <w:lang w:val="uk-UA" w:eastAsia="en-US"/>
        </w:rPr>
        <w:t>ЖИТТЄДІЯЛЬНОСТІ</w:t>
      </w:r>
      <w:r w:rsidR="00DB7CE3" w:rsidRPr="002C58BD">
        <w:rPr>
          <w:rFonts w:eastAsia="Calibri"/>
          <w:b/>
          <w:i/>
          <w:color w:val="FF3300"/>
          <w:sz w:val="32"/>
          <w:szCs w:val="32"/>
          <w:lang w:val="uk-UA" w:eastAsia="en-US"/>
        </w:rPr>
        <w:t xml:space="preserve"> </w:t>
      </w:r>
      <w:r w:rsidRPr="002C58BD">
        <w:rPr>
          <w:rFonts w:eastAsia="Calibri"/>
          <w:b/>
          <w:i/>
          <w:color w:val="FF3300"/>
          <w:sz w:val="32"/>
          <w:szCs w:val="32"/>
          <w:lang w:val="uk-UA" w:eastAsia="en-US"/>
        </w:rPr>
        <w:t>ТА ЦИВІЛЬНОГО ЗАХИСТУ</w:t>
      </w:r>
    </w:p>
    <w:p w:rsidR="00953BD4" w:rsidRPr="00BF5D08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247900" cy="2140855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246833" cy="21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93B" w:rsidRDefault="006F793B" w:rsidP="00B2406C">
      <w:pPr>
        <w:jc w:val="center"/>
        <w:rPr>
          <w:sz w:val="22"/>
          <w:szCs w:val="22"/>
          <w:lang w:val="en-US"/>
        </w:rPr>
      </w:pPr>
    </w:p>
    <w:p w:rsidR="00B2406C" w:rsidRPr="006F793B" w:rsidRDefault="006F793B" w:rsidP="00B2406C">
      <w:pPr>
        <w:jc w:val="center"/>
        <w:rPr>
          <w:b/>
          <w:sz w:val="32"/>
          <w:szCs w:val="32"/>
        </w:rPr>
      </w:pPr>
      <w:r w:rsidRPr="006F793B">
        <w:rPr>
          <w:b/>
          <w:i/>
          <w:color w:val="C00000"/>
          <w:sz w:val="32"/>
          <w:szCs w:val="32"/>
          <w:lang w:val="uk-UA"/>
        </w:rPr>
        <w:t xml:space="preserve">Присвячується </w:t>
      </w:r>
      <w:r w:rsidRPr="006F793B">
        <w:rPr>
          <w:b/>
          <w:bCs/>
          <w:i/>
          <w:color w:val="C00000"/>
          <w:sz w:val="32"/>
          <w:szCs w:val="32"/>
          <w:lang w:val="uk-UA"/>
        </w:rPr>
        <w:t>90-</w:t>
      </w:r>
      <w:r w:rsidRPr="006F793B">
        <w:rPr>
          <w:b/>
          <w:i/>
          <w:color w:val="C00000"/>
          <w:sz w:val="32"/>
          <w:szCs w:val="32"/>
          <w:lang w:val="uk-UA"/>
        </w:rPr>
        <w:t>річчю академії</w:t>
      </w:r>
      <w:r w:rsidR="009A057E" w:rsidRPr="006F793B"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3554095</wp:posOffset>
            </wp:positionH>
            <wp:positionV relativeFrom="page">
              <wp:posOffset>5378450</wp:posOffset>
            </wp:positionV>
            <wp:extent cx="1549400" cy="2165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57E" w:rsidRPr="00FC7611" w:rsidRDefault="009A057E" w:rsidP="00B2406C">
      <w:pPr>
        <w:jc w:val="center"/>
        <w:rPr>
          <w:b/>
          <w:szCs w:val="28"/>
        </w:rPr>
      </w:pPr>
    </w:p>
    <w:p w:rsidR="00B2406C" w:rsidRPr="0039196A" w:rsidRDefault="0012131E" w:rsidP="00B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03-04 червня</w:t>
      </w:r>
      <w:r w:rsidR="001E0B65" w:rsidRPr="005A3279">
        <w:rPr>
          <w:b/>
          <w:sz w:val="28"/>
          <w:szCs w:val="28"/>
        </w:rPr>
        <w:t xml:space="preserve"> 2020</w:t>
      </w:r>
      <w:r w:rsidR="00B2406C" w:rsidRPr="005A3279">
        <w:rPr>
          <w:b/>
          <w:sz w:val="28"/>
          <w:szCs w:val="28"/>
        </w:rPr>
        <w:t xml:space="preserve"> </w:t>
      </w:r>
      <w:r w:rsidR="00BD0783" w:rsidRPr="005A3279">
        <w:rPr>
          <w:b/>
          <w:sz w:val="28"/>
          <w:szCs w:val="28"/>
          <w:lang w:val="uk-UA"/>
        </w:rPr>
        <w:t>р</w:t>
      </w:r>
      <w:r w:rsidR="00B2406C" w:rsidRPr="005A3279">
        <w:rPr>
          <w:b/>
          <w:sz w:val="28"/>
          <w:szCs w:val="28"/>
        </w:rPr>
        <w:t>.</w:t>
      </w:r>
    </w:p>
    <w:p w:rsidR="00B2406C" w:rsidRPr="004C6587" w:rsidRDefault="00B2406C" w:rsidP="00B2406C">
      <w:pPr>
        <w:jc w:val="center"/>
        <w:rPr>
          <w:b/>
          <w:sz w:val="14"/>
          <w:szCs w:val="16"/>
          <w:lang w:val="uk-UA"/>
        </w:rPr>
      </w:pPr>
    </w:p>
    <w:p w:rsidR="00C47728" w:rsidRDefault="00BD0783" w:rsidP="00C3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="00B2406C" w:rsidRPr="0039196A">
        <w:rPr>
          <w:b/>
          <w:sz w:val="28"/>
          <w:szCs w:val="28"/>
        </w:rPr>
        <w:t>. Одеса</w:t>
      </w:r>
    </w:p>
    <w:p w:rsidR="00DB7CE3" w:rsidRPr="00837846" w:rsidRDefault="00DB7CE3" w:rsidP="00C36FE6">
      <w:pPr>
        <w:jc w:val="center"/>
        <w:rPr>
          <w:b/>
          <w:szCs w:val="28"/>
          <w:lang w:val="uk-UA"/>
        </w:rPr>
      </w:pPr>
    </w:p>
    <w:p w:rsidR="004C6587" w:rsidRPr="004C6587" w:rsidRDefault="004C6587" w:rsidP="004C6587">
      <w:pPr>
        <w:suppressAutoHyphens/>
        <w:jc w:val="center"/>
        <w:rPr>
          <w:sz w:val="22"/>
          <w:szCs w:val="22"/>
          <w:lang w:val="uk-UA" w:eastAsia="zh-CN"/>
        </w:rPr>
      </w:pPr>
      <w:r w:rsidRPr="004C6587">
        <w:rPr>
          <w:b/>
          <w:sz w:val="22"/>
          <w:szCs w:val="22"/>
          <w:lang w:val="uk-UA" w:eastAsia="zh-CN"/>
        </w:rPr>
        <w:lastRenderedPageBreak/>
        <w:t>ШАНОВНІ КОЛЕГИ!</w:t>
      </w:r>
    </w:p>
    <w:p w:rsidR="004C6587" w:rsidRPr="004C6587" w:rsidRDefault="004C6587" w:rsidP="004C6587">
      <w:pPr>
        <w:pStyle w:val="a9"/>
        <w:spacing w:line="264" w:lineRule="auto"/>
        <w:ind w:left="0" w:right="-11" w:firstLine="426"/>
        <w:jc w:val="both"/>
        <w:rPr>
          <w:rFonts w:ascii="Times New Roman" w:hAnsi="Times New Roman"/>
          <w:bCs/>
          <w:i/>
          <w:iCs/>
        </w:rPr>
      </w:pPr>
      <w:r w:rsidRPr="004C6587">
        <w:rPr>
          <w:rFonts w:ascii="Times New Roman" w:hAnsi="Times New Roman"/>
          <w:lang w:eastAsia="zh-CN"/>
        </w:rPr>
        <w:t>Запрошуємо Вас взяти участь у роботі конференції</w:t>
      </w:r>
      <w:r w:rsidR="009B52B2">
        <w:rPr>
          <w:rFonts w:ascii="Times New Roman" w:hAnsi="Times New Roman"/>
          <w:lang w:val="ru-RU" w:eastAsia="zh-CN"/>
        </w:rPr>
        <w:t xml:space="preserve"> </w:t>
      </w:r>
      <w:r w:rsidR="009B52B2" w:rsidRPr="009B52B2">
        <w:rPr>
          <w:rFonts w:ascii="Times New Roman" w:hAnsi="Times New Roman"/>
          <w:lang w:eastAsia="zh-CN"/>
        </w:rPr>
        <w:t>«Актуальні проблеми та перспективи розвитку охорони праці, безпеки життєдіяльності та цивільного захисту»</w:t>
      </w:r>
      <w:r w:rsidRPr="004C6587">
        <w:rPr>
          <w:rFonts w:ascii="Times New Roman" w:hAnsi="Times New Roman"/>
          <w:lang w:eastAsia="zh-CN"/>
        </w:rPr>
        <w:t xml:space="preserve">, яка відбудеться </w:t>
      </w:r>
      <w:r w:rsidRPr="004C6587">
        <w:rPr>
          <w:rFonts w:ascii="Times New Roman" w:hAnsi="Times New Roman"/>
        </w:rPr>
        <w:t>03-04 червня 2020 р</w:t>
      </w:r>
      <w:r w:rsidR="009B52B2">
        <w:rPr>
          <w:rFonts w:ascii="Times New Roman" w:hAnsi="Times New Roman"/>
          <w:lang w:val="ru-RU"/>
        </w:rPr>
        <w:t>.</w:t>
      </w:r>
      <w:r w:rsidRPr="004C6587">
        <w:rPr>
          <w:rFonts w:ascii="Times New Roman" w:hAnsi="Times New Roman"/>
          <w:i/>
        </w:rPr>
        <w:t xml:space="preserve"> </w:t>
      </w:r>
      <w:r w:rsidRPr="004C6587">
        <w:rPr>
          <w:rFonts w:ascii="Times New Roman" w:hAnsi="Times New Roman"/>
          <w:lang w:eastAsia="zh-CN"/>
        </w:rPr>
        <w:t xml:space="preserve">на базі </w:t>
      </w:r>
      <w:r w:rsidRPr="004C6587">
        <w:rPr>
          <w:rFonts w:ascii="Times New Roman" w:hAnsi="Times New Roman"/>
        </w:rPr>
        <w:t>Одеської державної академії будівництва і архітектури</w:t>
      </w:r>
      <w:r w:rsidR="00BD3219">
        <w:rPr>
          <w:rFonts w:ascii="Times New Roman" w:hAnsi="Times New Roman"/>
          <w:lang w:val="ru-RU"/>
        </w:rPr>
        <w:t>,</w:t>
      </w:r>
      <w:r w:rsidRPr="004C6587">
        <w:rPr>
          <w:rFonts w:ascii="Times New Roman" w:hAnsi="Times New Roman"/>
        </w:rPr>
        <w:t xml:space="preserve"> вул. </w:t>
      </w:r>
      <w:proofErr w:type="spellStart"/>
      <w:r w:rsidRPr="004C6587">
        <w:rPr>
          <w:rFonts w:ascii="Times New Roman" w:hAnsi="Times New Roman"/>
        </w:rPr>
        <w:t>Дідрихсона</w:t>
      </w:r>
      <w:proofErr w:type="spellEnd"/>
      <w:r w:rsidRPr="004C6587">
        <w:rPr>
          <w:rFonts w:ascii="Times New Roman" w:hAnsi="Times New Roman"/>
        </w:rPr>
        <w:t>, 4, 65029, м.</w:t>
      </w:r>
      <w:r w:rsidR="009B52B2">
        <w:rPr>
          <w:lang w:val="ru-RU"/>
        </w:rPr>
        <w:t> </w:t>
      </w:r>
      <w:r w:rsidRPr="004C6587">
        <w:rPr>
          <w:rFonts w:ascii="Times New Roman" w:hAnsi="Times New Roman"/>
        </w:rPr>
        <w:t xml:space="preserve">Одеса, Україна. </w:t>
      </w:r>
      <w:r w:rsidRPr="004C6587">
        <w:rPr>
          <w:rFonts w:ascii="Times New Roman" w:hAnsi="Times New Roman"/>
          <w:b/>
        </w:rPr>
        <w:t>Телефони для довід</w:t>
      </w:r>
      <w:r w:rsidR="009F0CAD">
        <w:rPr>
          <w:rFonts w:ascii="Times New Roman" w:hAnsi="Times New Roman"/>
          <w:b/>
        </w:rPr>
        <w:t>о</w:t>
      </w:r>
      <w:r w:rsidRPr="004C6587">
        <w:rPr>
          <w:rFonts w:ascii="Times New Roman" w:hAnsi="Times New Roman"/>
          <w:b/>
        </w:rPr>
        <w:t>к</w:t>
      </w:r>
      <w:r w:rsidRPr="004C6587">
        <w:rPr>
          <w:rFonts w:ascii="Times New Roman" w:hAnsi="Times New Roman"/>
        </w:rPr>
        <w:t>: (0</w:t>
      </w:r>
      <w:r w:rsidRPr="004C6587">
        <w:rPr>
          <w:rFonts w:ascii="Times New Roman" w:hAnsi="Times New Roman"/>
          <w:lang w:val="ru-RU"/>
        </w:rPr>
        <w:t>93</w:t>
      </w:r>
      <w:r w:rsidRPr="004C6587">
        <w:rPr>
          <w:rFonts w:ascii="Times New Roman" w:hAnsi="Times New Roman"/>
        </w:rPr>
        <w:t>)</w:t>
      </w:r>
      <w:r w:rsidR="00732A26">
        <w:rPr>
          <w:rFonts w:ascii="Times New Roman" w:hAnsi="Times New Roman"/>
          <w:lang w:val="ru-RU"/>
        </w:rPr>
        <w:t xml:space="preserve"> </w:t>
      </w:r>
      <w:r w:rsidRPr="004C6587">
        <w:rPr>
          <w:rFonts w:ascii="Times New Roman" w:hAnsi="Times New Roman"/>
        </w:rPr>
        <w:t>4835430, (067)</w:t>
      </w:r>
      <w:r w:rsidR="00732A26">
        <w:rPr>
          <w:rFonts w:ascii="Times New Roman" w:hAnsi="Times New Roman"/>
          <w:lang w:val="ru-RU"/>
        </w:rPr>
        <w:t xml:space="preserve"> </w:t>
      </w:r>
      <w:r w:rsidRPr="004C6587">
        <w:rPr>
          <w:rFonts w:ascii="Times New Roman" w:hAnsi="Times New Roman"/>
        </w:rPr>
        <w:t>9838900</w:t>
      </w:r>
      <w:r w:rsidR="00732A26">
        <w:rPr>
          <w:rFonts w:ascii="Times New Roman" w:hAnsi="Times New Roman"/>
          <w:lang w:val="ru-RU"/>
        </w:rPr>
        <w:t>,</w:t>
      </w:r>
      <w:r w:rsidRPr="004C6587">
        <w:rPr>
          <w:rFonts w:ascii="Times New Roman" w:hAnsi="Times New Roman"/>
        </w:rPr>
        <w:t xml:space="preserve"> </w:t>
      </w:r>
      <w:r w:rsidRPr="00BB0598">
        <w:rPr>
          <w:rFonts w:ascii="Times New Roman" w:hAnsi="Times New Roman"/>
          <w:spacing w:val="-2"/>
        </w:rPr>
        <w:t>(048)</w:t>
      </w:r>
      <w:r w:rsidR="00BB0598" w:rsidRPr="00BB0598">
        <w:rPr>
          <w:rFonts w:ascii="Times New Roman" w:hAnsi="Times New Roman"/>
          <w:spacing w:val="-2"/>
          <w:lang w:val="ru-RU"/>
        </w:rPr>
        <w:t> </w:t>
      </w:r>
      <w:r w:rsidRPr="00BB0598">
        <w:rPr>
          <w:rFonts w:ascii="Times New Roman" w:hAnsi="Times New Roman"/>
          <w:spacing w:val="-2"/>
        </w:rPr>
        <w:t>7298517</w:t>
      </w:r>
      <w:r w:rsidR="00732A26" w:rsidRPr="00BB0598">
        <w:rPr>
          <w:rFonts w:ascii="Times New Roman" w:hAnsi="Times New Roman"/>
          <w:spacing w:val="-2"/>
          <w:lang w:val="ru-RU"/>
        </w:rPr>
        <w:t>,</w:t>
      </w:r>
      <w:r w:rsidRPr="00BB0598">
        <w:rPr>
          <w:rFonts w:ascii="Times New Roman" w:hAnsi="Times New Roman"/>
          <w:spacing w:val="-2"/>
        </w:rPr>
        <w:t xml:space="preserve"> </w:t>
      </w:r>
      <w:r w:rsidRPr="00BB0598">
        <w:rPr>
          <w:rFonts w:ascii="Times New Roman" w:hAnsi="Times New Roman"/>
          <w:bCs/>
          <w:i/>
          <w:iCs/>
          <w:spacing w:val="-2"/>
        </w:rPr>
        <w:t>E-</w:t>
      </w:r>
      <w:proofErr w:type="spellStart"/>
      <w:r w:rsidRPr="00BB0598">
        <w:rPr>
          <w:rFonts w:ascii="Times New Roman" w:hAnsi="Times New Roman"/>
          <w:bCs/>
          <w:i/>
          <w:iCs/>
          <w:spacing w:val="-2"/>
        </w:rPr>
        <w:t>mail</w:t>
      </w:r>
      <w:proofErr w:type="spellEnd"/>
      <w:r w:rsidRPr="00BB0598">
        <w:rPr>
          <w:rFonts w:ascii="Times New Roman" w:hAnsi="Times New Roman"/>
          <w:bCs/>
          <w:i/>
          <w:iCs/>
          <w:spacing w:val="-2"/>
        </w:rPr>
        <w:t xml:space="preserve">: </w:t>
      </w:r>
      <w:proofErr w:type="spellStart"/>
      <w:r w:rsidRPr="00BB0598">
        <w:rPr>
          <w:rFonts w:ascii="Times New Roman" w:hAnsi="Times New Roman"/>
          <w:spacing w:val="-2"/>
        </w:rPr>
        <w:t>odaba.obiop</w:t>
      </w:r>
      <w:proofErr w:type="spellEnd"/>
      <w:r w:rsidRPr="00BB0598">
        <w:rPr>
          <w:rFonts w:ascii="Times New Roman" w:hAnsi="Times New Roman"/>
          <w:spacing w:val="-2"/>
        </w:rPr>
        <w:t>@gmail.com;</w:t>
      </w:r>
      <w:r w:rsidRPr="00BB0598">
        <w:rPr>
          <w:rFonts w:ascii="Times New Roman" w:hAnsi="Times New Roman"/>
          <w:bCs/>
          <w:iCs/>
          <w:spacing w:val="-2"/>
        </w:rPr>
        <w:t xml:space="preserve"> </w:t>
      </w:r>
      <w:r w:rsidRPr="00BB0598">
        <w:rPr>
          <w:rFonts w:ascii="Times New Roman" w:hAnsi="Times New Roman"/>
          <w:i/>
          <w:spacing w:val="-2"/>
        </w:rPr>
        <w:t xml:space="preserve">тема: </w:t>
      </w:r>
      <w:r w:rsidRPr="00BB0598">
        <w:rPr>
          <w:rFonts w:ascii="Times New Roman" w:hAnsi="Times New Roman"/>
          <w:b/>
          <w:spacing w:val="-2"/>
        </w:rPr>
        <w:t>“</w:t>
      </w:r>
      <w:proofErr w:type="spellStart"/>
      <w:r w:rsidRPr="00BB0598">
        <w:rPr>
          <w:rFonts w:ascii="Times New Roman" w:hAnsi="Times New Roman"/>
          <w:b/>
          <w:spacing w:val="-2"/>
        </w:rPr>
        <w:t>Конференція-</w:t>
      </w:r>
      <w:proofErr w:type="spellEnd"/>
      <w:r w:rsidRPr="00BB0598">
        <w:rPr>
          <w:rFonts w:ascii="Times New Roman" w:hAnsi="Times New Roman"/>
          <w:b/>
          <w:spacing w:val="-2"/>
          <w:lang w:val="ru-RU"/>
        </w:rPr>
        <w:t xml:space="preserve">ОП </w:t>
      </w:r>
      <w:r w:rsidRPr="00BB0598">
        <w:rPr>
          <w:rFonts w:ascii="Times New Roman" w:hAnsi="Times New Roman"/>
          <w:b/>
          <w:spacing w:val="-2"/>
        </w:rPr>
        <w:t>2020”</w:t>
      </w:r>
      <w:r w:rsidR="00732A26" w:rsidRPr="00BB0598">
        <w:rPr>
          <w:rFonts w:ascii="Times New Roman" w:hAnsi="Times New Roman"/>
          <w:b/>
          <w:spacing w:val="-2"/>
          <w:lang w:val="ru-RU"/>
        </w:rPr>
        <w:t>.</w:t>
      </w:r>
      <w:r w:rsidRPr="004C6587">
        <w:rPr>
          <w:rFonts w:ascii="Times New Roman" w:hAnsi="Times New Roman"/>
          <w:b/>
        </w:rPr>
        <w:t xml:space="preserve"> </w:t>
      </w:r>
      <w:r w:rsidRPr="004C6587">
        <w:rPr>
          <w:rFonts w:ascii="Times New Roman" w:hAnsi="Times New Roman"/>
          <w:bCs/>
          <w:i/>
          <w:iCs/>
        </w:rPr>
        <w:t xml:space="preserve"> </w:t>
      </w:r>
    </w:p>
    <w:p w:rsidR="00BB0598" w:rsidRPr="00BB0598" w:rsidRDefault="00BB0598" w:rsidP="004C6587">
      <w:pPr>
        <w:pStyle w:val="a9"/>
        <w:tabs>
          <w:tab w:val="left" w:pos="4680"/>
        </w:tabs>
        <w:suppressAutoHyphens/>
        <w:spacing w:after="0"/>
        <w:ind w:right="410"/>
        <w:jc w:val="center"/>
        <w:rPr>
          <w:rFonts w:ascii="Times New Roman" w:hAnsi="Times New Roman"/>
          <w:b/>
          <w:sz w:val="14"/>
          <w:lang w:val="ru-RU" w:eastAsia="zh-CN"/>
        </w:rPr>
      </w:pPr>
    </w:p>
    <w:p w:rsidR="004C6587" w:rsidRPr="004C6587" w:rsidRDefault="004C6587" w:rsidP="00A030D5">
      <w:pPr>
        <w:pStyle w:val="a9"/>
        <w:tabs>
          <w:tab w:val="left" w:pos="4680"/>
        </w:tabs>
        <w:suppressAutoHyphens/>
        <w:spacing w:after="0" w:line="240" w:lineRule="auto"/>
        <w:ind w:right="408"/>
        <w:jc w:val="center"/>
        <w:rPr>
          <w:rFonts w:ascii="Times New Roman" w:hAnsi="Times New Roman"/>
          <w:b/>
          <w:lang w:eastAsia="zh-CN"/>
        </w:rPr>
      </w:pPr>
      <w:r w:rsidRPr="004C6587">
        <w:rPr>
          <w:rFonts w:ascii="Times New Roman" w:hAnsi="Times New Roman"/>
          <w:b/>
          <w:lang w:eastAsia="zh-CN"/>
        </w:rPr>
        <w:t>ОРГКОМІТЕТ</w:t>
      </w:r>
    </w:p>
    <w:p w:rsidR="004C6587" w:rsidRPr="004C6587" w:rsidRDefault="004C6587" w:rsidP="00A030D5">
      <w:pPr>
        <w:pStyle w:val="a9"/>
        <w:tabs>
          <w:tab w:val="left" w:pos="4680"/>
        </w:tabs>
        <w:suppressAutoHyphens/>
        <w:spacing w:after="0" w:line="240" w:lineRule="auto"/>
        <w:ind w:right="408"/>
        <w:jc w:val="center"/>
        <w:rPr>
          <w:rFonts w:ascii="Times New Roman" w:hAnsi="Times New Roman"/>
          <w:b/>
          <w:i/>
        </w:rPr>
      </w:pPr>
      <w:r w:rsidRPr="004C6587">
        <w:rPr>
          <w:rFonts w:ascii="Times New Roman" w:hAnsi="Times New Roman"/>
          <w:b/>
          <w:i/>
        </w:rPr>
        <w:t>Голова:</w:t>
      </w:r>
    </w:p>
    <w:p w:rsidR="004C6587" w:rsidRPr="004C6587" w:rsidRDefault="004C6587" w:rsidP="004C6587">
      <w:pPr>
        <w:spacing w:line="228" w:lineRule="auto"/>
        <w:jc w:val="both"/>
        <w:rPr>
          <w:bCs/>
          <w:sz w:val="22"/>
          <w:szCs w:val="22"/>
          <w:lang w:val="uk-UA"/>
        </w:rPr>
      </w:pPr>
      <w:proofErr w:type="spellStart"/>
      <w:r w:rsidRPr="004C6587">
        <w:rPr>
          <w:b/>
          <w:bCs/>
          <w:sz w:val="22"/>
          <w:szCs w:val="22"/>
          <w:lang w:val="uk-UA"/>
        </w:rPr>
        <w:t>Ковров</w:t>
      </w:r>
      <w:proofErr w:type="spellEnd"/>
      <w:r w:rsidRPr="004C6587">
        <w:rPr>
          <w:b/>
          <w:bCs/>
          <w:sz w:val="22"/>
          <w:szCs w:val="22"/>
          <w:lang w:val="uk-UA"/>
        </w:rPr>
        <w:t xml:space="preserve"> А.В.</w:t>
      </w:r>
      <w:r w:rsidRPr="004C6587">
        <w:rPr>
          <w:bCs/>
          <w:sz w:val="22"/>
          <w:szCs w:val="22"/>
          <w:lang w:val="uk-UA"/>
        </w:rPr>
        <w:t>,</w:t>
      </w:r>
      <w:r w:rsidRPr="004C6587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4C6587">
        <w:rPr>
          <w:bCs/>
          <w:sz w:val="22"/>
          <w:szCs w:val="22"/>
          <w:lang w:val="uk-UA"/>
        </w:rPr>
        <w:t>к.т.н</w:t>
      </w:r>
      <w:proofErr w:type="spellEnd"/>
      <w:r w:rsidRPr="004C6587">
        <w:rPr>
          <w:bCs/>
          <w:sz w:val="22"/>
          <w:szCs w:val="22"/>
          <w:lang w:val="uk-UA"/>
        </w:rPr>
        <w:t>., професор, ректор Одеської державної академії будівництва та архітектури;</w:t>
      </w:r>
    </w:p>
    <w:p w:rsidR="004C6587" w:rsidRPr="004C6587" w:rsidRDefault="004C6587" w:rsidP="004C6587">
      <w:pPr>
        <w:spacing w:line="228" w:lineRule="auto"/>
        <w:jc w:val="center"/>
        <w:rPr>
          <w:b/>
          <w:bCs/>
          <w:i/>
          <w:sz w:val="22"/>
          <w:szCs w:val="22"/>
          <w:lang w:val="uk-UA"/>
        </w:rPr>
      </w:pPr>
      <w:r w:rsidRPr="004C6587">
        <w:rPr>
          <w:b/>
          <w:bCs/>
          <w:i/>
          <w:sz w:val="22"/>
          <w:szCs w:val="22"/>
          <w:lang w:val="uk-UA"/>
        </w:rPr>
        <w:t>заступники голови:</w:t>
      </w:r>
    </w:p>
    <w:p w:rsidR="004C6587" w:rsidRPr="004C6587" w:rsidRDefault="004C6587" w:rsidP="004C6587">
      <w:pPr>
        <w:spacing w:line="228" w:lineRule="auto"/>
        <w:jc w:val="both"/>
        <w:rPr>
          <w:sz w:val="22"/>
          <w:szCs w:val="22"/>
          <w:lang w:val="uk-UA"/>
        </w:rPr>
      </w:pPr>
      <w:proofErr w:type="spellStart"/>
      <w:r w:rsidRPr="004C6587">
        <w:rPr>
          <w:b/>
          <w:sz w:val="22"/>
          <w:szCs w:val="22"/>
          <w:lang w:val="uk-UA"/>
        </w:rPr>
        <w:t>Кровяков</w:t>
      </w:r>
      <w:proofErr w:type="spellEnd"/>
      <w:r w:rsidRPr="004C6587">
        <w:rPr>
          <w:b/>
          <w:sz w:val="22"/>
          <w:szCs w:val="22"/>
          <w:lang w:val="uk-UA"/>
        </w:rPr>
        <w:t xml:space="preserve"> С.О.</w:t>
      </w:r>
      <w:r w:rsidRPr="004C6587">
        <w:rPr>
          <w:sz w:val="22"/>
          <w:szCs w:val="22"/>
          <w:lang w:val="uk-UA"/>
        </w:rPr>
        <w:t xml:space="preserve">, </w:t>
      </w:r>
      <w:proofErr w:type="spellStart"/>
      <w:r w:rsidRPr="004C6587">
        <w:rPr>
          <w:sz w:val="22"/>
          <w:szCs w:val="22"/>
          <w:lang w:val="uk-UA"/>
        </w:rPr>
        <w:t>д.т.н</w:t>
      </w:r>
      <w:proofErr w:type="spellEnd"/>
      <w:r w:rsidRPr="004C6587">
        <w:rPr>
          <w:sz w:val="22"/>
          <w:szCs w:val="22"/>
          <w:lang w:val="uk-UA"/>
        </w:rPr>
        <w:t xml:space="preserve">., доцент, проректор з НР </w:t>
      </w:r>
      <w:r w:rsidRPr="004C6587">
        <w:rPr>
          <w:bCs/>
          <w:sz w:val="22"/>
          <w:szCs w:val="22"/>
          <w:lang w:val="uk-UA"/>
        </w:rPr>
        <w:t>Одеської державної академії будівництва та архітектури</w:t>
      </w:r>
      <w:r w:rsidRPr="004C6587">
        <w:rPr>
          <w:sz w:val="22"/>
          <w:szCs w:val="22"/>
          <w:lang w:val="uk-UA"/>
        </w:rPr>
        <w:t>;</w:t>
      </w:r>
    </w:p>
    <w:p w:rsidR="00A030D5" w:rsidRPr="004C6587" w:rsidRDefault="004C6587" w:rsidP="00A030D5">
      <w:pPr>
        <w:spacing w:line="228" w:lineRule="auto"/>
        <w:jc w:val="both"/>
        <w:rPr>
          <w:bCs/>
          <w:sz w:val="22"/>
          <w:szCs w:val="22"/>
          <w:lang w:val="uk-UA"/>
        </w:rPr>
      </w:pPr>
      <w:r w:rsidRPr="004C6587">
        <w:rPr>
          <w:b/>
          <w:sz w:val="22"/>
          <w:szCs w:val="22"/>
          <w:lang w:val="uk-UA" w:eastAsia="zh-CN"/>
        </w:rPr>
        <w:t>Беспалова А</w:t>
      </w:r>
      <w:r w:rsidR="00023E25">
        <w:rPr>
          <w:b/>
          <w:sz w:val="22"/>
          <w:szCs w:val="22"/>
          <w:lang w:val="uk-UA" w:eastAsia="zh-CN"/>
        </w:rPr>
        <w:t>.</w:t>
      </w:r>
      <w:r w:rsidRPr="004C6587">
        <w:rPr>
          <w:b/>
          <w:sz w:val="22"/>
          <w:szCs w:val="22"/>
          <w:lang w:val="uk-UA" w:eastAsia="zh-CN"/>
        </w:rPr>
        <w:t>В</w:t>
      </w:r>
      <w:r w:rsidR="00023E25">
        <w:rPr>
          <w:b/>
          <w:sz w:val="22"/>
          <w:szCs w:val="22"/>
          <w:lang w:val="uk-UA" w:eastAsia="zh-CN"/>
        </w:rPr>
        <w:t xml:space="preserve">., </w:t>
      </w:r>
      <w:proofErr w:type="spellStart"/>
      <w:r w:rsidR="00A030D5" w:rsidRPr="00A030D5">
        <w:rPr>
          <w:bCs/>
          <w:sz w:val="22"/>
          <w:szCs w:val="22"/>
          <w:lang w:val="uk-UA"/>
        </w:rPr>
        <w:t>к.т.н</w:t>
      </w:r>
      <w:proofErr w:type="spellEnd"/>
      <w:r w:rsidR="00A030D5" w:rsidRPr="00A030D5">
        <w:rPr>
          <w:bCs/>
          <w:sz w:val="22"/>
          <w:szCs w:val="22"/>
          <w:lang w:val="uk-UA"/>
        </w:rPr>
        <w:t>.,</w:t>
      </w:r>
      <w:r w:rsidRPr="00A030D5">
        <w:rPr>
          <w:sz w:val="22"/>
          <w:szCs w:val="22"/>
          <w:lang w:val="uk-UA" w:eastAsia="zh-CN"/>
        </w:rPr>
        <w:t xml:space="preserve"> професор, зав. кафедри організації будівництва та охорони праці</w:t>
      </w:r>
      <w:r w:rsidR="00A030D5" w:rsidRPr="00A030D5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архітектури;</w:t>
      </w:r>
    </w:p>
    <w:p w:rsidR="004C6587" w:rsidRPr="004C6587" w:rsidRDefault="004C6587" w:rsidP="004C6587">
      <w:pPr>
        <w:spacing w:line="228" w:lineRule="auto"/>
        <w:jc w:val="center"/>
        <w:rPr>
          <w:b/>
          <w:bCs/>
          <w:i/>
          <w:sz w:val="22"/>
          <w:szCs w:val="22"/>
          <w:lang w:val="uk-UA"/>
        </w:rPr>
      </w:pPr>
      <w:r w:rsidRPr="004C6587">
        <w:rPr>
          <w:b/>
          <w:bCs/>
          <w:i/>
          <w:sz w:val="22"/>
          <w:szCs w:val="22"/>
          <w:lang w:val="uk-UA"/>
        </w:rPr>
        <w:t>члени оргкомітету:</w:t>
      </w:r>
    </w:p>
    <w:p w:rsidR="004C6587" w:rsidRPr="004C6587" w:rsidRDefault="004C6587" w:rsidP="004C6587">
      <w:pPr>
        <w:tabs>
          <w:tab w:val="left" w:pos="4680"/>
        </w:tabs>
        <w:suppressAutoHyphens/>
        <w:jc w:val="both"/>
        <w:rPr>
          <w:sz w:val="22"/>
          <w:szCs w:val="22"/>
          <w:lang w:val="uk-UA" w:eastAsia="zh-CN"/>
        </w:rPr>
      </w:pPr>
      <w:proofErr w:type="spellStart"/>
      <w:r w:rsidRPr="004C6587">
        <w:rPr>
          <w:b/>
          <w:sz w:val="22"/>
          <w:szCs w:val="22"/>
          <w:lang w:val="uk-UA" w:eastAsia="zh-CN"/>
        </w:rPr>
        <w:t>Ліпський</w:t>
      </w:r>
      <w:proofErr w:type="spellEnd"/>
      <w:r w:rsidRPr="004C6587">
        <w:rPr>
          <w:b/>
          <w:sz w:val="22"/>
          <w:szCs w:val="22"/>
          <w:lang w:val="uk-UA" w:eastAsia="zh-CN"/>
        </w:rPr>
        <w:t xml:space="preserve"> В.В.</w:t>
      </w:r>
      <w:r w:rsidRPr="004C6587">
        <w:rPr>
          <w:sz w:val="22"/>
          <w:szCs w:val="22"/>
          <w:lang w:val="uk-UA" w:eastAsia="zh-CN"/>
        </w:rPr>
        <w:t xml:space="preserve"> – </w:t>
      </w:r>
      <w:proofErr w:type="spellStart"/>
      <w:r w:rsidR="00A030D5" w:rsidRPr="004C6587">
        <w:rPr>
          <w:bCs/>
          <w:sz w:val="22"/>
          <w:szCs w:val="22"/>
          <w:lang w:val="uk-UA"/>
        </w:rPr>
        <w:t>к.т.н</w:t>
      </w:r>
      <w:proofErr w:type="spellEnd"/>
      <w:r w:rsidR="00A030D5" w:rsidRPr="004C6587">
        <w:rPr>
          <w:bCs/>
          <w:sz w:val="22"/>
          <w:szCs w:val="22"/>
          <w:lang w:val="uk-UA"/>
        </w:rPr>
        <w:t>.,</w:t>
      </w:r>
      <w:bookmarkStart w:id="0" w:name="_GoBack"/>
      <w:bookmarkEnd w:id="0"/>
      <w:r w:rsidRPr="004C6587">
        <w:rPr>
          <w:sz w:val="22"/>
          <w:szCs w:val="22"/>
          <w:lang w:val="uk-UA" w:eastAsia="zh-CN"/>
        </w:rPr>
        <w:t xml:space="preserve"> директор адміністрації морського порту «Південний»</w:t>
      </w:r>
      <w:r w:rsidR="00EF6E66">
        <w:rPr>
          <w:sz w:val="22"/>
          <w:szCs w:val="22"/>
          <w:lang w:val="uk-UA" w:eastAsia="zh-CN"/>
        </w:rPr>
        <w:t>;</w:t>
      </w:r>
      <w:r w:rsidRPr="004C6587">
        <w:rPr>
          <w:sz w:val="22"/>
          <w:szCs w:val="22"/>
          <w:lang w:val="uk-UA" w:eastAsia="zh-CN"/>
        </w:rPr>
        <w:t xml:space="preserve"> </w:t>
      </w:r>
    </w:p>
    <w:p w:rsidR="004C6587" w:rsidRPr="004C6587" w:rsidRDefault="004C6587" w:rsidP="004C6587">
      <w:pPr>
        <w:tabs>
          <w:tab w:val="left" w:pos="4680"/>
        </w:tabs>
        <w:suppressAutoHyphens/>
        <w:jc w:val="both"/>
        <w:rPr>
          <w:sz w:val="22"/>
          <w:szCs w:val="22"/>
          <w:lang w:val="uk-UA" w:eastAsia="zh-CN"/>
        </w:rPr>
      </w:pPr>
      <w:proofErr w:type="spellStart"/>
      <w:r w:rsidRPr="004C6587">
        <w:rPr>
          <w:b/>
          <w:sz w:val="22"/>
          <w:szCs w:val="22"/>
          <w:lang w:val="uk-UA" w:eastAsia="zh-CN"/>
        </w:rPr>
        <w:t>Цуркан</w:t>
      </w:r>
      <w:proofErr w:type="spellEnd"/>
      <w:r w:rsidRPr="004C6587">
        <w:rPr>
          <w:b/>
          <w:sz w:val="22"/>
          <w:szCs w:val="22"/>
          <w:lang w:val="uk-UA" w:eastAsia="zh-CN"/>
        </w:rPr>
        <w:t xml:space="preserve"> Н.Г.</w:t>
      </w:r>
      <w:r w:rsidRPr="004C6587">
        <w:rPr>
          <w:sz w:val="22"/>
          <w:szCs w:val="22"/>
          <w:lang w:val="uk-UA" w:eastAsia="zh-CN"/>
        </w:rPr>
        <w:t xml:space="preserve"> – </w:t>
      </w:r>
      <w:proofErr w:type="spellStart"/>
      <w:r w:rsidR="00A030D5" w:rsidRPr="004C6587">
        <w:rPr>
          <w:bCs/>
          <w:sz w:val="22"/>
          <w:szCs w:val="22"/>
          <w:lang w:val="uk-UA"/>
        </w:rPr>
        <w:t>к.</w:t>
      </w:r>
      <w:r w:rsidR="00A030D5">
        <w:rPr>
          <w:bCs/>
          <w:sz w:val="22"/>
          <w:szCs w:val="22"/>
          <w:lang w:val="uk-UA"/>
        </w:rPr>
        <w:t>е</w:t>
      </w:r>
      <w:r w:rsidR="00A030D5" w:rsidRPr="004C6587">
        <w:rPr>
          <w:bCs/>
          <w:sz w:val="22"/>
          <w:szCs w:val="22"/>
          <w:lang w:val="uk-UA"/>
        </w:rPr>
        <w:t>.н</w:t>
      </w:r>
      <w:proofErr w:type="spellEnd"/>
      <w:r w:rsidR="00A030D5" w:rsidRPr="004C6587">
        <w:rPr>
          <w:bCs/>
          <w:sz w:val="22"/>
          <w:szCs w:val="22"/>
          <w:lang w:val="uk-UA"/>
        </w:rPr>
        <w:t>.,</w:t>
      </w:r>
      <w:r w:rsidRPr="004C6587">
        <w:rPr>
          <w:sz w:val="22"/>
          <w:szCs w:val="22"/>
          <w:lang w:val="uk-UA" w:eastAsia="zh-CN"/>
        </w:rPr>
        <w:t xml:space="preserve"> технічний експерт стану охорони праці, дорадник ТОВ </w:t>
      </w:r>
      <w:r w:rsidR="00A030D5">
        <w:rPr>
          <w:sz w:val="22"/>
          <w:szCs w:val="22"/>
          <w:lang w:val="uk-UA" w:eastAsia="zh-CN"/>
        </w:rPr>
        <w:t>«</w:t>
      </w:r>
      <w:r w:rsidRPr="004C6587">
        <w:rPr>
          <w:sz w:val="22"/>
          <w:szCs w:val="22"/>
          <w:lang w:val="uk-UA" w:eastAsia="zh-CN"/>
        </w:rPr>
        <w:t>Регіональний учбово-консультативний центр</w:t>
      </w:r>
      <w:r w:rsidR="00A030D5">
        <w:rPr>
          <w:sz w:val="22"/>
          <w:szCs w:val="22"/>
          <w:lang w:val="uk-UA" w:eastAsia="zh-CN"/>
        </w:rPr>
        <w:t>»</w:t>
      </w:r>
      <w:r w:rsidRPr="004C6587">
        <w:rPr>
          <w:sz w:val="22"/>
          <w:szCs w:val="22"/>
          <w:lang w:val="uk-UA" w:eastAsia="zh-CN"/>
        </w:rPr>
        <w:t>;</w:t>
      </w:r>
    </w:p>
    <w:p w:rsidR="004C6587" w:rsidRPr="004C6587" w:rsidRDefault="004C6587" w:rsidP="004C6587">
      <w:pPr>
        <w:tabs>
          <w:tab w:val="left" w:pos="4680"/>
        </w:tabs>
        <w:suppressAutoHyphens/>
        <w:ind w:right="-15"/>
        <w:jc w:val="both"/>
        <w:rPr>
          <w:sz w:val="22"/>
          <w:szCs w:val="22"/>
          <w:lang w:val="uk-UA" w:eastAsia="zh-CN"/>
        </w:rPr>
      </w:pPr>
      <w:r w:rsidRPr="004C6587">
        <w:rPr>
          <w:b/>
          <w:sz w:val="22"/>
          <w:szCs w:val="22"/>
          <w:lang w:val="uk-UA" w:eastAsia="zh-CN"/>
        </w:rPr>
        <w:t>Шеремет А.В.</w:t>
      </w:r>
      <w:r w:rsidRPr="004C6587">
        <w:rPr>
          <w:sz w:val="22"/>
          <w:szCs w:val="22"/>
          <w:lang w:val="uk-UA" w:eastAsia="zh-CN"/>
        </w:rPr>
        <w:t xml:space="preserve"> – директор </w:t>
      </w:r>
      <w:r w:rsidRPr="004C6587">
        <w:rPr>
          <w:rFonts w:eastAsia="Calibri"/>
          <w:sz w:val="22"/>
          <w:szCs w:val="22"/>
          <w:lang w:val="uk-UA"/>
        </w:rPr>
        <w:t>державного виробничого житлово-побутового підприємства будівельної корпорації «</w:t>
      </w:r>
      <w:proofErr w:type="spellStart"/>
      <w:r w:rsidRPr="004C6587">
        <w:rPr>
          <w:rFonts w:eastAsia="Calibri"/>
          <w:sz w:val="22"/>
          <w:szCs w:val="22"/>
          <w:lang w:val="uk-UA"/>
        </w:rPr>
        <w:t>Укрбуд</w:t>
      </w:r>
      <w:proofErr w:type="spellEnd"/>
      <w:r w:rsidRPr="004C6587">
        <w:rPr>
          <w:rFonts w:eastAsia="Calibri"/>
          <w:sz w:val="22"/>
          <w:szCs w:val="22"/>
          <w:lang w:val="uk-UA"/>
        </w:rPr>
        <w:t>»</w:t>
      </w:r>
      <w:r w:rsidR="00EF6E66">
        <w:rPr>
          <w:rFonts w:eastAsia="Calibri"/>
          <w:sz w:val="22"/>
          <w:szCs w:val="22"/>
          <w:lang w:val="uk-UA"/>
        </w:rPr>
        <w:t>;</w:t>
      </w:r>
    </w:p>
    <w:p w:rsidR="004C6587" w:rsidRPr="004C6587" w:rsidRDefault="004C6587" w:rsidP="004C6587">
      <w:pPr>
        <w:tabs>
          <w:tab w:val="left" w:pos="4680"/>
        </w:tabs>
        <w:suppressAutoHyphens/>
        <w:jc w:val="both"/>
        <w:rPr>
          <w:sz w:val="22"/>
          <w:szCs w:val="22"/>
          <w:lang w:val="uk-UA" w:eastAsia="zh-CN"/>
        </w:rPr>
      </w:pPr>
      <w:r w:rsidRPr="004C6587">
        <w:rPr>
          <w:b/>
          <w:sz w:val="22"/>
          <w:szCs w:val="22"/>
          <w:lang w:val="uk-UA" w:eastAsia="zh-CN"/>
        </w:rPr>
        <w:t>Книш О.І.</w:t>
      </w:r>
      <w:r w:rsidRPr="004C6587">
        <w:rPr>
          <w:sz w:val="22"/>
          <w:szCs w:val="22"/>
          <w:lang w:val="uk-UA" w:eastAsia="zh-CN"/>
        </w:rPr>
        <w:t xml:space="preserve"> – </w:t>
      </w:r>
      <w:proofErr w:type="spellStart"/>
      <w:r w:rsidR="00A030D5" w:rsidRPr="004C6587">
        <w:rPr>
          <w:bCs/>
          <w:sz w:val="22"/>
          <w:szCs w:val="22"/>
          <w:lang w:val="uk-UA"/>
        </w:rPr>
        <w:t>к.т.н</w:t>
      </w:r>
      <w:proofErr w:type="spellEnd"/>
      <w:r w:rsidR="00A030D5" w:rsidRPr="004C6587">
        <w:rPr>
          <w:bCs/>
          <w:sz w:val="22"/>
          <w:szCs w:val="22"/>
          <w:lang w:val="uk-UA"/>
        </w:rPr>
        <w:t>.,</w:t>
      </w:r>
      <w:r w:rsidRPr="004C6587">
        <w:rPr>
          <w:sz w:val="22"/>
          <w:szCs w:val="22"/>
          <w:lang w:val="uk-UA" w:eastAsia="zh-CN"/>
        </w:rPr>
        <w:t xml:space="preserve"> доцент кафедри організації будівництва та охорони праці</w:t>
      </w:r>
      <w:r w:rsidR="00A030D5">
        <w:rPr>
          <w:sz w:val="22"/>
          <w:szCs w:val="22"/>
          <w:lang w:val="uk-UA" w:eastAsia="zh-CN"/>
        </w:rPr>
        <w:t xml:space="preserve"> </w:t>
      </w:r>
      <w:r w:rsidR="00A030D5" w:rsidRPr="004C6587">
        <w:rPr>
          <w:bCs/>
          <w:sz w:val="22"/>
          <w:szCs w:val="22"/>
          <w:lang w:val="uk-UA"/>
        </w:rPr>
        <w:t>Одеської державної академії будівництва та архітектури</w:t>
      </w:r>
      <w:r w:rsidR="00EF6E66">
        <w:rPr>
          <w:sz w:val="22"/>
          <w:szCs w:val="22"/>
          <w:lang w:val="uk-UA" w:eastAsia="zh-CN"/>
        </w:rPr>
        <w:t>;</w:t>
      </w:r>
    </w:p>
    <w:p w:rsidR="004C6587" w:rsidRDefault="004C6587" w:rsidP="00EF6E66">
      <w:pPr>
        <w:jc w:val="both"/>
        <w:rPr>
          <w:sz w:val="22"/>
          <w:szCs w:val="22"/>
          <w:lang w:val="uk-UA" w:eastAsia="zh-CN"/>
        </w:rPr>
      </w:pPr>
      <w:proofErr w:type="spellStart"/>
      <w:r w:rsidRPr="004C6587">
        <w:rPr>
          <w:b/>
          <w:sz w:val="22"/>
          <w:szCs w:val="22"/>
          <w:lang w:val="uk-UA" w:eastAsia="zh-CN"/>
        </w:rPr>
        <w:t>Дашковська</w:t>
      </w:r>
      <w:proofErr w:type="spellEnd"/>
      <w:r w:rsidRPr="004C6587">
        <w:rPr>
          <w:b/>
          <w:sz w:val="22"/>
          <w:szCs w:val="22"/>
          <w:lang w:val="uk-UA" w:eastAsia="zh-CN"/>
        </w:rPr>
        <w:t xml:space="preserve"> О</w:t>
      </w:r>
      <w:r w:rsidR="00A030D5">
        <w:rPr>
          <w:b/>
          <w:sz w:val="22"/>
          <w:szCs w:val="22"/>
          <w:lang w:val="uk-UA" w:eastAsia="zh-CN"/>
        </w:rPr>
        <w:t>.</w:t>
      </w:r>
      <w:r w:rsidRPr="004C6587">
        <w:rPr>
          <w:b/>
          <w:sz w:val="22"/>
          <w:szCs w:val="22"/>
          <w:lang w:val="uk-UA" w:eastAsia="zh-CN"/>
        </w:rPr>
        <w:t>П</w:t>
      </w:r>
      <w:r w:rsidR="00A030D5">
        <w:rPr>
          <w:b/>
          <w:sz w:val="22"/>
          <w:szCs w:val="22"/>
          <w:lang w:val="uk-UA" w:eastAsia="zh-CN"/>
        </w:rPr>
        <w:t>.</w:t>
      </w:r>
      <w:r w:rsidRPr="004C6587">
        <w:rPr>
          <w:sz w:val="22"/>
          <w:szCs w:val="22"/>
          <w:lang w:val="uk-UA" w:eastAsia="zh-CN"/>
        </w:rPr>
        <w:t xml:space="preserve"> – </w:t>
      </w:r>
      <w:proofErr w:type="spellStart"/>
      <w:r w:rsidR="00A030D5" w:rsidRPr="004C6587">
        <w:rPr>
          <w:bCs/>
          <w:sz w:val="22"/>
          <w:szCs w:val="22"/>
          <w:lang w:val="uk-UA"/>
        </w:rPr>
        <w:t>к.т.н</w:t>
      </w:r>
      <w:proofErr w:type="spellEnd"/>
      <w:r w:rsidR="00A030D5" w:rsidRPr="004C6587">
        <w:rPr>
          <w:bCs/>
          <w:sz w:val="22"/>
          <w:szCs w:val="22"/>
          <w:lang w:val="uk-UA"/>
        </w:rPr>
        <w:t>.,</w:t>
      </w:r>
      <w:r w:rsidRPr="004C6587">
        <w:rPr>
          <w:sz w:val="22"/>
          <w:szCs w:val="22"/>
          <w:lang w:val="uk-UA" w:eastAsia="zh-CN"/>
        </w:rPr>
        <w:t xml:space="preserve"> доцент кафедри організації будівництва та охорони праці</w:t>
      </w:r>
      <w:r w:rsidR="00A030D5">
        <w:rPr>
          <w:sz w:val="22"/>
          <w:szCs w:val="22"/>
          <w:lang w:val="uk-UA" w:eastAsia="zh-CN"/>
        </w:rPr>
        <w:t xml:space="preserve"> </w:t>
      </w:r>
      <w:r w:rsidR="00A030D5" w:rsidRPr="004C6587">
        <w:rPr>
          <w:bCs/>
          <w:sz w:val="22"/>
          <w:szCs w:val="22"/>
          <w:lang w:val="uk-UA"/>
        </w:rPr>
        <w:t>Одеської державної академії будівництва та архітектури</w:t>
      </w:r>
      <w:r w:rsidR="00EF6E66">
        <w:rPr>
          <w:sz w:val="22"/>
          <w:szCs w:val="22"/>
          <w:lang w:val="uk-UA" w:eastAsia="zh-CN"/>
        </w:rPr>
        <w:t>.</w:t>
      </w:r>
      <w:r w:rsidRPr="004C6587">
        <w:rPr>
          <w:sz w:val="22"/>
          <w:szCs w:val="22"/>
          <w:lang w:val="uk-UA" w:eastAsia="zh-CN"/>
        </w:rPr>
        <w:t xml:space="preserve"> </w:t>
      </w:r>
    </w:p>
    <w:p w:rsidR="00EF6E66" w:rsidRPr="004C6587" w:rsidRDefault="00EF6E66" w:rsidP="00A45EF4">
      <w:pPr>
        <w:spacing w:after="120"/>
        <w:jc w:val="both"/>
        <w:rPr>
          <w:sz w:val="22"/>
          <w:szCs w:val="22"/>
          <w:lang w:val="uk-UA" w:eastAsia="zh-CN"/>
        </w:rPr>
      </w:pPr>
    </w:p>
    <w:p w:rsidR="004C6587" w:rsidRPr="00A45EF4" w:rsidRDefault="004C6587" w:rsidP="00A45EF4">
      <w:pPr>
        <w:ind w:firstLine="567"/>
        <w:jc w:val="center"/>
        <w:rPr>
          <w:b/>
          <w:bCs/>
          <w:caps/>
          <w:sz w:val="22"/>
          <w:szCs w:val="22"/>
          <w:lang w:val="uk-UA"/>
        </w:rPr>
      </w:pPr>
      <w:r w:rsidRPr="00A45EF4">
        <w:rPr>
          <w:b/>
          <w:bCs/>
          <w:caps/>
          <w:sz w:val="22"/>
          <w:szCs w:val="22"/>
          <w:lang w:val="uk-UA"/>
        </w:rPr>
        <w:t>Наукова програма</w:t>
      </w:r>
    </w:p>
    <w:p w:rsidR="004C6587" w:rsidRPr="00A45EF4" w:rsidRDefault="004C6587" w:rsidP="00A45EF4">
      <w:pPr>
        <w:suppressAutoHyphens/>
        <w:ind w:firstLine="567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У ході роботи конференції буде проведено пленарне засідання та організовано роботу тематичних секцій за напрямами:</w:t>
      </w:r>
    </w:p>
    <w:p w:rsidR="004C6587" w:rsidRPr="00A45EF4" w:rsidRDefault="004C6587" w:rsidP="00A030D5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eastAsia="zh-CN"/>
        </w:rPr>
        <w:t>1</w:t>
      </w:r>
      <w:r w:rsidRPr="00A45EF4">
        <w:rPr>
          <w:sz w:val="22"/>
          <w:szCs w:val="22"/>
          <w:lang w:val="uk-UA" w:eastAsia="zh-CN"/>
        </w:rPr>
        <w:t>.</w:t>
      </w:r>
      <w:r w:rsidR="00A030D5">
        <w:rPr>
          <w:sz w:val="22"/>
          <w:szCs w:val="22"/>
          <w:lang w:val="uk-UA" w:eastAsia="zh-CN"/>
        </w:rPr>
        <w:t> </w:t>
      </w:r>
      <w:r w:rsidRPr="00A45EF4">
        <w:rPr>
          <w:sz w:val="22"/>
          <w:szCs w:val="22"/>
          <w:lang w:val="uk-UA" w:eastAsia="zh-CN"/>
        </w:rPr>
        <w:t>Управління охороною праці та промисловою безпекою.</w:t>
      </w:r>
    </w:p>
    <w:p w:rsidR="004C6587" w:rsidRPr="00A45EF4" w:rsidRDefault="004C6587" w:rsidP="00A030D5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2.</w:t>
      </w:r>
      <w:r w:rsidR="00A030D5">
        <w:rPr>
          <w:sz w:val="22"/>
          <w:szCs w:val="22"/>
          <w:lang w:val="uk-UA" w:eastAsia="zh-CN"/>
        </w:rPr>
        <w:t> </w:t>
      </w:r>
      <w:r w:rsidRPr="00A45EF4">
        <w:rPr>
          <w:rFonts w:eastAsia="Calibri"/>
          <w:sz w:val="22"/>
          <w:szCs w:val="22"/>
          <w:lang w:val="uk-UA"/>
        </w:rPr>
        <w:t>Особливості професійної підготовки майбутніх фахівців і вчених вищої кваліфікації у сферах безпеки життєдіяльності, охорони праці та цивільного захисту</w:t>
      </w:r>
      <w:r w:rsidRPr="00A45EF4">
        <w:rPr>
          <w:sz w:val="22"/>
          <w:szCs w:val="22"/>
          <w:lang w:val="uk-UA" w:eastAsia="zh-CN"/>
        </w:rPr>
        <w:t>.</w:t>
      </w:r>
    </w:p>
    <w:p w:rsidR="004C6587" w:rsidRPr="00A45EF4" w:rsidRDefault="004C6587" w:rsidP="00A030D5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3.</w:t>
      </w:r>
      <w:r w:rsidR="00A030D5">
        <w:rPr>
          <w:sz w:val="22"/>
          <w:szCs w:val="22"/>
          <w:lang w:val="uk-UA" w:eastAsia="zh-CN"/>
        </w:rPr>
        <w:t> </w:t>
      </w:r>
      <w:r w:rsidRPr="00A45EF4">
        <w:rPr>
          <w:sz w:val="22"/>
          <w:szCs w:val="22"/>
          <w:lang w:val="uk-UA" w:eastAsia="zh-CN"/>
        </w:rPr>
        <w:t>Засоби, методи та перспективні технології для забезпечення безпеки життєдіяльності.</w:t>
      </w:r>
    </w:p>
    <w:p w:rsidR="004C6587" w:rsidRPr="00A45EF4" w:rsidRDefault="004C6587" w:rsidP="00A030D5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4.</w:t>
      </w:r>
      <w:r w:rsidR="00A030D5">
        <w:rPr>
          <w:sz w:val="22"/>
          <w:szCs w:val="22"/>
          <w:lang w:val="uk-UA" w:eastAsia="zh-CN"/>
        </w:rPr>
        <w:t> </w:t>
      </w:r>
      <w:r w:rsidRPr="00A45EF4">
        <w:rPr>
          <w:sz w:val="22"/>
          <w:szCs w:val="22"/>
          <w:lang w:val="uk-UA" w:eastAsia="zh-CN"/>
        </w:rPr>
        <w:t>Профілактика виробничого травматизму.</w:t>
      </w:r>
    </w:p>
    <w:p w:rsidR="004C6587" w:rsidRPr="00A45EF4" w:rsidRDefault="004C6587" w:rsidP="00A030D5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6.</w:t>
      </w:r>
      <w:r w:rsidR="00A030D5">
        <w:rPr>
          <w:sz w:val="22"/>
          <w:szCs w:val="22"/>
          <w:lang w:val="uk-UA" w:eastAsia="zh-CN"/>
        </w:rPr>
        <w:t> </w:t>
      </w:r>
      <w:r w:rsidRPr="00A45EF4">
        <w:rPr>
          <w:sz w:val="22"/>
          <w:szCs w:val="22"/>
          <w:lang w:val="uk-UA" w:eastAsia="zh-CN"/>
        </w:rPr>
        <w:t>Пожежна та техногенна безпеки.</w:t>
      </w:r>
    </w:p>
    <w:p w:rsidR="00EF6E66" w:rsidRDefault="004C6587" w:rsidP="00A030D5">
      <w:pPr>
        <w:suppressAutoHyphens/>
        <w:ind w:firstLine="284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 w:eastAsia="zh-CN"/>
        </w:rPr>
        <w:t>7.</w:t>
      </w:r>
      <w:r w:rsidR="00A030D5">
        <w:rPr>
          <w:sz w:val="22"/>
          <w:szCs w:val="22"/>
          <w:lang w:val="uk-UA" w:eastAsia="zh-CN"/>
        </w:rPr>
        <w:t> </w:t>
      </w:r>
      <w:r w:rsidRPr="00A45EF4">
        <w:rPr>
          <w:rFonts w:eastAsia="Calibri"/>
          <w:sz w:val="22"/>
          <w:szCs w:val="22"/>
          <w:lang w:val="uk-UA"/>
        </w:rPr>
        <w:t>Забезпечення</w:t>
      </w:r>
      <w:r w:rsidRPr="00A45EF4">
        <w:rPr>
          <w:rFonts w:ascii="Calibri" w:eastAsia="Calibri" w:hAnsi="Calibri"/>
          <w:sz w:val="22"/>
          <w:szCs w:val="22"/>
          <w:lang w:val="uk-UA"/>
        </w:rPr>
        <w:t xml:space="preserve"> </w:t>
      </w:r>
      <w:r w:rsidRPr="00A45EF4">
        <w:rPr>
          <w:rFonts w:eastAsia="Calibri"/>
          <w:sz w:val="22"/>
          <w:szCs w:val="22"/>
          <w:lang w:val="uk-UA"/>
        </w:rPr>
        <w:t>охорони праці у будівельній галузі та житлово-комунальному господарстві.</w:t>
      </w:r>
      <w:r w:rsidRPr="00A45EF4">
        <w:rPr>
          <w:sz w:val="22"/>
          <w:szCs w:val="22"/>
          <w:lang w:val="uk-UA"/>
        </w:rPr>
        <w:t xml:space="preserve"> </w:t>
      </w:r>
    </w:p>
    <w:p w:rsidR="00AC7BA9" w:rsidRPr="00A45EF4" w:rsidRDefault="00A45EF4" w:rsidP="00A45EF4">
      <w:pPr>
        <w:suppressAutoHyphens/>
        <w:ind w:firstLine="567"/>
        <w:jc w:val="both"/>
        <w:rPr>
          <w:sz w:val="22"/>
          <w:szCs w:val="22"/>
          <w:lang w:val="uk-UA"/>
        </w:rPr>
      </w:pPr>
      <w:r w:rsidRPr="00A030D5">
        <w:rPr>
          <w:spacing w:val="-2"/>
          <w:sz w:val="22"/>
          <w:szCs w:val="22"/>
          <w:lang w:val="uk-UA"/>
        </w:rPr>
        <w:lastRenderedPageBreak/>
        <w:t xml:space="preserve">Передбачена культурна програма. Подробиці про умови розміщення учасників і культурну програму </w:t>
      </w:r>
      <w:r w:rsidR="00A030D5" w:rsidRPr="00A030D5">
        <w:rPr>
          <w:spacing w:val="-2"/>
          <w:sz w:val="22"/>
          <w:szCs w:val="22"/>
          <w:lang w:val="uk-UA"/>
        </w:rPr>
        <w:t xml:space="preserve">– </w:t>
      </w:r>
      <w:r w:rsidRPr="00A030D5">
        <w:rPr>
          <w:spacing w:val="-2"/>
          <w:sz w:val="22"/>
          <w:szCs w:val="22"/>
          <w:lang w:val="uk-UA"/>
        </w:rPr>
        <w:t xml:space="preserve">на сайті конференції </w:t>
      </w:r>
      <w:r w:rsidR="00A030D5" w:rsidRPr="00A030D5">
        <w:rPr>
          <w:spacing w:val="-2"/>
          <w:sz w:val="22"/>
          <w:szCs w:val="22"/>
          <w:lang w:val="uk-UA"/>
        </w:rPr>
        <w:t>https://ogasaobiop.ucoz.ua</w:t>
      </w:r>
      <w:r w:rsidRPr="00A030D5">
        <w:rPr>
          <w:spacing w:val="-2"/>
          <w:sz w:val="22"/>
          <w:szCs w:val="22"/>
          <w:lang w:val="uk-UA"/>
        </w:rPr>
        <w:t>. На сайті конференції також будуть розміщені тези доповідей, програма конференції та інша інформація</w:t>
      </w:r>
      <w:r w:rsidRPr="00A45EF4">
        <w:rPr>
          <w:sz w:val="22"/>
          <w:szCs w:val="22"/>
          <w:lang w:val="uk-UA"/>
        </w:rPr>
        <w:t>.</w:t>
      </w:r>
    </w:p>
    <w:p w:rsidR="00A45EF4" w:rsidRPr="00A45EF4" w:rsidRDefault="00A45EF4" w:rsidP="00A45EF4">
      <w:pPr>
        <w:suppressAutoHyphens/>
        <w:ind w:firstLine="567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>Для участі у роботі конференції необхідно надіслати до оргкомітету:</w:t>
      </w:r>
    </w:p>
    <w:p w:rsidR="00A45EF4" w:rsidRPr="00A45EF4" w:rsidRDefault="00A45EF4" w:rsidP="00A030D5">
      <w:pPr>
        <w:suppressAutoHyphens/>
        <w:ind w:firstLine="284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>- заявку на участь у конференції за формою, що додається (на кожного учасника окремо);</w:t>
      </w:r>
    </w:p>
    <w:p w:rsidR="00A45EF4" w:rsidRPr="00A45EF4" w:rsidRDefault="00A45EF4" w:rsidP="00A030D5">
      <w:pPr>
        <w:suppressAutoHyphens/>
        <w:ind w:firstLine="284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 xml:space="preserve">- тези обсягом 1-3 повні сторінки в електронному вигляді (надіслати на електронну адресу </w:t>
      </w:r>
      <w:proofErr w:type="spellStart"/>
      <w:r w:rsidRPr="00A45EF4">
        <w:rPr>
          <w:sz w:val="22"/>
          <w:szCs w:val="22"/>
          <w:lang w:val="uk-UA"/>
        </w:rPr>
        <w:t>odaba.obiop</w:t>
      </w:r>
      <w:proofErr w:type="spellEnd"/>
      <w:r w:rsidRPr="00A45EF4">
        <w:rPr>
          <w:sz w:val="22"/>
          <w:szCs w:val="22"/>
          <w:lang w:val="uk-UA"/>
        </w:rPr>
        <w:t>@gmail.com);</w:t>
      </w:r>
    </w:p>
    <w:p w:rsidR="00A45EF4" w:rsidRPr="00A45EF4" w:rsidRDefault="00A45EF4" w:rsidP="00A030D5">
      <w:pPr>
        <w:suppressAutoHyphens/>
        <w:ind w:firstLine="284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>- копію квитанції про оплату.</w:t>
      </w:r>
    </w:p>
    <w:p w:rsidR="00A45EF4" w:rsidRPr="00A45EF4" w:rsidRDefault="00A45EF4" w:rsidP="00A45EF4">
      <w:pPr>
        <w:suppressAutoHyphens/>
        <w:ind w:firstLine="567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>Оплата за проїзд, проживання, харчування, екскурсії учасниками здійснюється за власний рахунок.</w:t>
      </w:r>
    </w:p>
    <w:p w:rsidR="006763FD" w:rsidRPr="00004F75" w:rsidRDefault="006763FD" w:rsidP="008A312B">
      <w:pPr>
        <w:ind w:firstLine="426"/>
        <w:jc w:val="both"/>
        <w:rPr>
          <w:b/>
          <w:sz w:val="23"/>
          <w:szCs w:val="23"/>
          <w:lang w:val="uk-UA"/>
        </w:rPr>
      </w:pPr>
    </w:p>
    <w:p w:rsidR="00A45EF4" w:rsidRPr="00A45EF4" w:rsidRDefault="00A45EF4" w:rsidP="00A45EF4">
      <w:pPr>
        <w:jc w:val="center"/>
        <w:outlineLvl w:val="3"/>
        <w:rPr>
          <w:b/>
          <w:bCs/>
          <w:sz w:val="22"/>
          <w:szCs w:val="18"/>
          <w:lang w:val="uk-UA" w:eastAsia="uk-UA"/>
        </w:rPr>
      </w:pPr>
      <w:r w:rsidRPr="00A45EF4">
        <w:rPr>
          <w:b/>
          <w:bCs/>
          <w:sz w:val="22"/>
          <w:szCs w:val="18"/>
          <w:lang w:val="uk-UA" w:eastAsia="uk-UA"/>
        </w:rPr>
        <w:t>Вимоги до оформлення тез доповідей</w:t>
      </w:r>
    </w:p>
    <w:p w:rsidR="00A45EF4" w:rsidRPr="00A45EF4" w:rsidRDefault="00A45EF4" w:rsidP="00A030D5">
      <w:pPr>
        <w:pStyle w:val="a9"/>
        <w:numPr>
          <w:ilvl w:val="0"/>
          <w:numId w:val="5"/>
        </w:numPr>
        <w:tabs>
          <w:tab w:val="left" w:pos="426"/>
        </w:tabs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Текст в Microsoft Word; одинарний інтервал, шрифт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Times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New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Roman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. </w:t>
      </w:r>
    </w:p>
    <w:p w:rsidR="00A45EF4" w:rsidRPr="00A45EF4" w:rsidRDefault="00A45EF4" w:rsidP="00A030D5">
      <w:pPr>
        <w:pStyle w:val="a9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Розмір сторінки: А5 148×210 мм; поля: всі - 1,5 см. </w:t>
      </w:r>
    </w:p>
    <w:p w:rsidR="00A45EF4" w:rsidRPr="00A45EF4" w:rsidRDefault="00A45EF4" w:rsidP="00A030D5">
      <w:pPr>
        <w:pStyle w:val="a9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Матеріали тез можна представляти на українській та російській мовах. </w:t>
      </w:r>
    </w:p>
    <w:p w:rsidR="00A45EF4" w:rsidRPr="00A45EF4" w:rsidRDefault="00A45EF4" w:rsidP="00A030D5">
      <w:pPr>
        <w:pStyle w:val="a9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>Порядок розташування елементів тексту й шрифти: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УДК - 10, по лівому краю;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b/>
          <w:bCs/>
          <w:lang w:eastAsia="uk-UA"/>
        </w:rPr>
        <w:t xml:space="preserve">НАЗВА -  </w:t>
      </w:r>
      <w:r w:rsidRPr="00A45EF4">
        <w:rPr>
          <w:rFonts w:ascii="Times New Roman" w:eastAsia="Times New Roman" w:hAnsi="Times New Roman"/>
          <w:lang w:eastAsia="uk-UA"/>
        </w:rPr>
        <w:t>12, по центру; великий</w:t>
      </w:r>
      <w:r w:rsidRPr="00A45EF4">
        <w:rPr>
          <w:rFonts w:ascii="Times New Roman" w:hAnsi="Times New Roman"/>
          <w:bCs/>
        </w:rPr>
        <w:t>, напівжирний;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b/>
          <w:bCs/>
          <w:lang w:eastAsia="uk-UA"/>
        </w:rPr>
        <w:t xml:space="preserve">Прізвище І. П. - </w:t>
      </w:r>
      <w:r w:rsidRPr="00A45EF4">
        <w:rPr>
          <w:rFonts w:ascii="Times New Roman" w:eastAsia="Times New Roman" w:hAnsi="Times New Roman"/>
          <w:lang w:eastAsia="uk-UA"/>
        </w:rPr>
        <w:t>11, по центру;</w:t>
      </w:r>
      <w:r w:rsidRPr="00A45EF4">
        <w:rPr>
          <w:rFonts w:ascii="Times New Roman" w:hAnsi="Times New Roman"/>
          <w:bCs/>
        </w:rPr>
        <w:t xml:space="preserve"> напівжирний;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Місце роботи, е-mail - 9, по центру; нормальний;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Основний текст - 10, по ширині, відступ 0,75 см;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Список літератури - 9, по ширині, у порядку посилань;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b/>
          <w:bCs/>
          <w:lang w:eastAsia="uk-UA"/>
        </w:rPr>
        <w:t xml:space="preserve">НАЗВА* - </w:t>
      </w:r>
      <w:r w:rsidRPr="00A45EF4">
        <w:rPr>
          <w:rFonts w:ascii="Times New Roman" w:eastAsia="Times New Roman" w:hAnsi="Times New Roman"/>
          <w:lang w:eastAsia="uk-UA"/>
        </w:rPr>
        <w:t>10, по центру;</w:t>
      </w:r>
      <w:r w:rsidRPr="00A45EF4">
        <w:rPr>
          <w:rFonts w:ascii="Times New Roman" w:hAnsi="Times New Roman"/>
          <w:bCs/>
        </w:rPr>
        <w:t xml:space="preserve"> </w:t>
      </w:r>
      <w:r w:rsidRPr="00A45EF4">
        <w:rPr>
          <w:rFonts w:ascii="Times New Roman" w:eastAsia="Times New Roman" w:hAnsi="Times New Roman"/>
          <w:lang w:eastAsia="uk-UA"/>
        </w:rPr>
        <w:t>великий</w:t>
      </w:r>
      <w:r w:rsidRPr="00A45EF4">
        <w:rPr>
          <w:rFonts w:ascii="Times New Roman" w:hAnsi="Times New Roman"/>
          <w:bCs/>
        </w:rPr>
        <w:t>, напівжирний;</w:t>
      </w:r>
    </w:p>
    <w:p w:rsidR="00A45EF4" w:rsidRPr="00A45EF4" w:rsidRDefault="00A45EF4" w:rsidP="00A45EF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i/>
          <w:iCs/>
          <w:lang w:eastAsia="uk-UA"/>
        </w:rPr>
        <w:t>Анотація</w:t>
      </w:r>
      <w:r w:rsidRPr="00A45EF4">
        <w:rPr>
          <w:rFonts w:ascii="Times New Roman" w:eastAsia="Times New Roman" w:hAnsi="Times New Roman"/>
          <w:b/>
          <w:bCs/>
          <w:lang w:eastAsia="uk-UA"/>
        </w:rPr>
        <w:t>*</w:t>
      </w:r>
      <w:r w:rsidRPr="00A45EF4">
        <w:rPr>
          <w:rFonts w:ascii="Times New Roman" w:eastAsia="Times New Roman" w:hAnsi="Times New Roman"/>
          <w:i/>
          <w:iCs/>
          <w:lang w:eastAsia="uk-UA"/>
        </w:rPr>
        <w:t xml:space="preserve"> - </w:t>
      </w:r>
      <w:r w:rsidRPr="00A45EF4">
        <w:rPr>
          <w:rFonts w:ascii="Times New Roman" w:eastAsia="Times New Roman" w:hAnsi="Times New Roman"/>
          <w:lang w:eastAsia="uk-UA"/>
        </w:rPr>
        <w:t>9, по ширині, без відступів, курсив;</w:t>
      </w:r>
    </w:p>
    <w:p w:rsidR="00A45EF4" w:rsidRPr="00A45EF4" w:rsidRDefault="00A45EF4" w:rsidP="00A45EF4">
      <w:pPr>
        <w:pStyle w:val="a9"/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b/>
          <w:bCs/>
          <w:lang w:eastAsia="uk-UA"/>
        </w:rPr>
        <w:t>*якщо основний текст на російській, то тут дати на українській і навпаки.</w:t>
      </w:r>
    </w:p>
    <w:p w:rsidR="00A45EF4" w:rsidRPr="00A45EF4" w:rsidRDefault="00A45EF4" w:rsidP="00A030D5">
      <w:pPr>
        <w:pStyle w:val="a9"/>
        <w:numPr>
          <w:ilvl w:val="0"/>
          <w:numId w:val="5"/>
        </w:numPr>
        <w:tabs>
          <w:tab w:val="left" w:pos="426"/>
        </w:tabs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Style w:val="hps"/>
          <w:rFonts w:ascii="Times New Roman" w:hAnsi="Times New Roman"/>
        </w:rPr>
        <w:t xml:space="preserve">Після кожного розділу один </w:t>
      </w:r>
      <w:proofErr w:type="spellStart"/>
      <w:r w:rsidRPr="00A45EF4">
        <w:rPr>
          <w:rStyle w:val="hps"/>
          <w:rFonts w:ascii="Times New Roman" w:hAnsi="Times New Roman"/>
        </w:rPr>
        <w:t>міжстроковий</w:t>
      </w:r>
      <w:proofErr w:type="spellEnd"/>
      <w:r w:rsidRPr="00A45EF4">
        <w:rPr>
          <w:rStyle w:val="hps"/>
          <w:rFonts w:ascii="Times New Roman" w:hAnsi="Times New Roman"/>
        </w:rPr>
        <w:t xml:space="preserve"> інтервал.</w:t>
      </w:r>
    </w:p>
    <w:p w:rsidR="00A45EF4" w:rsidRPr="00A45EF4" w:rsidRDefault="00A45EF4" w:rsidP="00A030D5">
      <w:pPr>
        <w:pStyle w:val="a9"/>
        <w:numPr>
          <w:ilvl w:val="0"/>
          <w:numId w:val="5"/>
        </w:numPr>
        <w:tabs>
          <w:tab w:val="left" w:pos="426"/>
        </w:tabs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Малюнки й графіки – у форматах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jpeg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,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bmp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,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tif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,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gif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>.</w:t>
      </w:r>
    </w:p>
    <w:p w:rsidR="00A45EF4" w:rsidRPr="00A45EF4" w:rsidRDefault="00A45EF4" w:rsidP="00A030D5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Таблиці формуються в Word, підпис: </w:t>
      </w:r>
      <w:r w:rsidRPr="00A45EF4">
        <w:rPr>
          <w:rFonts w:ascii="Times New Roman" w:eastAsia="Times New Roman" w:hAnsi="Times New Roman"/>
          <w:bCs/>
          <w:i/>
          <w:iCs/>
          <w:lang w:eastAsia="uk-UA"/>
        </w:rPr>
        <w:t>Таблиця номер. Назва</w:t>
      </w:r>
      <w:r w:rsidRPr="00A45EF4">
        <w:rPr>
          <w:rFonts w:ascii="Times New Roman" w:eastAsia="Times New Roman" w:hAnsi="Times New Roman"/>
          <w:bCs/>
          <w:lang w:eastAsia="uk-UA"/>
        </w:rPr>
        <w:t xml:space="preserve"> (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Times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New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Roman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>, 10, курсив, по правому краю).</w:t>
      </w:r>
    </w:p>
    <w:p w:rsidR="00A45EF4" w:rsidRPr="00A45EF4" w:rsidRDefault="00A45EF4" w:rsidP="00A45EF4">
      <w:pPr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Тези доповідей подальшому редагуванню не підлягають і є оригіналом для виготовлення збірника матеріалів доповідей конференції.</w:t>
      </w:r>
    </w:p>
    <w:p w:rsidR="00A45EF4" w:rsidRPr="00A45EF4" w:rsidRDefault="00A45EF4" w:rsidP="00A45EF4">
      <w:pPr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Тези, що не відповідають зазначеним вимогам і надіслані пізніше встановленого терміну, не розглядаються і автору не повертаються.</w:t>
      </w:r>
    </w:p>
    <w:p w:rsidR="00A45EF4" w:rsidRDefault="008A312B" w:rsidP="0015117B">
      <w:pPr>
        <w:ind w:firstLine="426"/>
        <w:jc w:val="both"/>
        <w:rPr>
          <w:color w:val="000000"/>
          <w:sz w:val="23"/>
          <w:szCs w:val="23"/>
          <w:lang w:val="uk-UA"/>
        </w:rPr>
      </w:pPr>
      <w:r w:rsidRPr="00004F75">
        <w:rPr>
          <w:color w:val="000000"/>
          <w:sz w:val="23"/>
          <w:szCs w:val="23"/>
          <w:lang w:val="uk-UA"/>
        </w:rPr>
        <w:t>Рішення про включення статті до збірника приймає редакційна колегія</w:t>
      </w:r>
      <w:r w:rsidR="0015117B">
        <w:rPr>
          <w:color w:val="000000"/>
          <w:sz w:val="23"/>
          <w:szCs w:val="23"/>
          <w:lang w:val="uk-UA"/>
        </w:rPr>
        <w:t>.</w:t>
      </w:r>
    </w:p>
    <w:p w:rsidR="0015117B" w:rsidRPr="00A45EF4" w:rsidRDefault="0015117B" w:rsidP="00A030D5">
      <w:pPr>
        <w:suppressAutoHyphens/>
        <w:ind w:firstLine="426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/>
        </w:rPr>
        <w:t xml:space="preserve">Робочі мови конференції: </w:t>
      </w:r>
      <w:r w:rsidRPr="00A45EF4">
        <w:rPr>
          <w:b/>
          <w:sz w:val="22"/>
          <w:szCs w:val="22"/>
          <w:lang w:val="uk-UA"/>
        </w:rPr>
        <w:t>українська, російська</w:t>
      </w:r>
      <w:r w:rsidR="00A030D5">
        <w:rPr>
          <w:b/>
          <w:sz w:val="22"/>
          <w:szCs w:val="22"/>
          <w:lang w:val="uk-UA"/>
        </w:rPr>
        <w:t>.</w:t>
      </w:r>
    </w:p>
    <w:p w:rsidR="0015117B" w:rsidRDefault="0015117B" w:rsidP="0015117B">
      <w:pPr>
        <w:ind w:firstLine="426"/>
        <w:jc w:val="both"/>
        <w:rPr>
          <w:bCs/>
          <w:sz w:val="22"/>
          <w:szCs w:val="22"/>
          <w:lang w:val="uk-UA"/>
        </w:rPr>
      </w:pPr>
    </w:p>
    <w:p w:rsidR="0015117B" w:rsidRPr="00A030D5" w:rsidRDefault="0015117B" w:rsidP="0015117B">
      <w:pPr>
        <w:jc w:val="center"/>
        <w:outlineLvl w:val="3"/>
        <w:rPr>
          <w:b/>
          <w:bCs/>
          <w:sz w:val="22"/>
          <w:szCs w:val="22"/>
          <w:lang w:val="uk-UA" w:eastAsia="uk-UA"/>
        </w:rPr>
      </w:pPr>
      <w:r w:rsidRPr="00A030D5">
        <w:rPr>
          <w:b/>
          <w:bCs/>
          <w:sz w:val="22"/>
          <w:szCs w:val="22"/>
          <w:lang w:val="uk-UA" w:eastAsia="uk-UA"/>
        </w:rPr>
        <w:t>КОНТРОЛЬНІ ДАТИ</w:t>
      </w:r>
    </w:p>
    <w:p w:rsidR="0015117B" w:rsidRPr="00EF6E66" w:rsidRDefault="0015117B" w:rsidP="00A030D5">
      <w:pPr>
        <w:tabs>
          <w:tab w:val="left" w:pos="5103"/>
        </w:tabs>
        <w:ind w:firstLine="284"/>
        <w:outlineLvl w:val="3"/>
        <w:rPr>
          <w:bCs/>
          <w:sz w:val="22"/>
          <w:szCs w:val="18"/>
          <w:lang w:val="uk-UA" w:eastAsia="uk-UA"/>
        </w:rPr>
      </w:pPr>
      <w:r w:rsidRPr="00EF6E66">
        <w:rPr>
          <w:bCs/>
          <w:sz w:val="22"/>
          <w:szCs w:val="18"/>
          <w:lang w:val="uk-UA" w:eastAsia="uk-UA"/>
        </w:rPr>
        <w:t xml:space="preserve">Представлення заявок                        </w:t>
      </w:r>
      <w:r>
        <w:rPr>
          <w:bCs/>
          <w:sz w:val="22"/>
          <w:szCs w:val="18"/>
          <w:lang w:val="uk-UA" w:eastAsia="uk-UA"/>
        </w:rPr>
        <w:t xml:space="preserve">                    </w:t>
      </w:r>
      <w:r w:rsidRPr="00EF6E66">
        <w:rPr>
          <w:bCs/>
          <w:sz w:val="22"/>
          <w:szCs w:val="18"/>
          <w:lang w:val="uk-UA" w:eastAsia="uk-UA"/>
        </w:rPr>
        <w:t xml:space="preserve"> </w:t>
      </w:r>
      <w:r w:rsidR="00A030D5">
        <w:rPr>
          <w:bCs/>
          <w:sz w:val="22"/>
          <w:szCs w:val="18"/>
          <w:lang w:val="uk-UA" w:eastAsia="uk-UA"/>
        </w:rPr>
        <w:tab/>
      </w:r>
      <w:r w:rsidRPr="00EF6E66">
        <w:rPr>
          <w:bCs/>
          <w:sz w:val="22"/>
          <w:szCs w:val="18"/>
          <w:lang w:val="uk-UA" w:eastAsia="uk-UA"/>
        </w:rPr>
        <w:t>до 30 квітня 2020 р.</w:t>
      </w:r>
    </w:p>
    <w:p w:rsidR="0015117B" w:rsidRDefault="0015117B" w:rsidP="00A030D5">
      <w:pPr>
        <w:tabs>
          <w:tab w:val="left" w:pos="5103"/>
        </w:tabs>
        <w:ind w:firstLine="284"/>
        <w:outlineLvl w:val="3"/>
        <w:rPr>
          <w:bCs/>
          <w:sz w:val="22"/>
          <w:szCs w:val="18"/>
          <w:lang w:val="uk-UA" w:eastAsia="uk-UA"/>
        </w:rPr>
      </w:pPr>
      <w:r w:rsidRPr="00EF6E66">
        <w:rPr>
          <w:bCs/>
          <w:sz w:val="22"/>
          <w:szCs w:val="18"/>
          <w:lang w:val="uk-UA" w:eastAsia="uk-UA"/>
        </w:rPr>
        <w:t xml:space="preserve">Представлення  доповідей </w:t>
      </w:r>
      <w:r>
        <w:rPr>
          <w:bCs/>
          <w:sz w:val="22"/>
          <w:szCs w:val="18"/>
          <w:lang w:val="uk-UA" w:eastAsia="uk-UA"/>
        </w:rPr>
        <w:t xml:space="preserve">та </w:t>
      </w:r>
      <w:proofErr w:type="spellStart"/>
      <w:r>
        <w:rPr>
          <w:bCs/>
          <w:sz w:val="22"/>
          <w:szCs w:val="18"/>
          <w:lang w:val="uk-UA" w:eastAsia="uk-UA"/>
        </w:rPr>
        <w:t>оргвнесок</w:t>
      </w:r>
      <w:proofErr w:type="spellEnd"/>
      <w:r w:rsidRPr="00EF6E66">
        <w:rPr>
          <w:bCs/>
          <w:sz w:val="22"/>
          <w:szCs w:val="18"/>
          <w:lang w:val="uk-UA" w:eastAsia="uk-UA"/>
        </w:rPr>
        <w:t xml:space="preserve">               </w:t>
      </w:r>
      <w:r w:rsidR="00A030D5">
        <w:rPr>
          <w:bCs/>
          <w:sz w:val="22"/>
          <w:szCs w:val="18"/>
          <w:lang w:val="uk-UA" w:eastAsia="uk-UA"/>
        </w:rPr>
        <w:tab/>
      </w:r>
      <w:r w:rsidRPr="00EF6E66">
        <w:rPr>
          <w:bCs/>
          <w:sz w:val="22"/>
          <w:szCs w:val="18"/>
          <w:lang w:val="uk-UA" w:eastAsia="uk-UA"/>
        </w:rPr>
        <w:t>до 10 травня 2020 р.</w:t>
      </w:r>
    </w:p>
    <w:p w:rsidR="0015117B" w:rsidRPr="00A45EF4" w:rsidRDefault="00A030D5" w:rsidP="00A030D5">
      <w:pPr>
        <w:tabs>
          <w:tab w:val="left" w:pos="5103"/>
        </w:tabs>
        <w:ind w:firstLine="284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Початок роботи  </w:t>
      </w:r>
      <w:r>
        <w:rPr>
          <w:bCs/>
          <w:sz w:val="22"/>
          <w:szCs w:val="22"/>
          <w:lang w:val="uk-UA"/>
        </w:rPr>
        <w:tab/>
        <w:t xml:space="preserve">      3 червня 2020 р.</w:t>
      </w:r>
    </w:p>
    <w:sectPr w:rsidR="0015117B" w:rsidRPr="00A45EF4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BA449D7"/>
    <w:multiLevelType w:val="hybridMultilevel"/>
    <w:tmpl w:val="47FE69E2"/>
    <w:lvl w:ilvl="0" w:tplc="7EBA3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3A3F"/>
    <w:multiLevelType w:val="multilevel"/>
    <w:tmpl w:val="D7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5C709DC"/>
    <w:multiLevelType w:val="hybridMultilevel"/>
    <w:tmpl w:val="49C21D36"/>
    <w:lvl w:ilvl="0" w:tplc="9D50B3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018FC"/>
    <w:rsid w:val="00004F75"/>
    <w:rsid w:val="00023E25"/>
    <w:rsid w:val="0007122F"/>
    <w:rsid w:val="000723FA"/>
    <w:rsid w:val="000744ED"/>
    <w:rsid w:val="000A2F83"/>
    <w:rsid w:val="000A3C14"/>
    <w:rsid w:val="000B1D2B"/>
    <w:rsid w:val="000D7607"/>
    <w:rsid w:val="000F2A54"/>
    <w:rsid w:val="000F54C2"/>
    <w:rsid w:val="00105BED"/>
    <w:rsid w:val="00110627"/>
    <w:rsid w:val="00112710"/>
    <w:rsid w:val="00115276"/>
    <w:rsid w:val="0012131E"/>
    <w:rsid w:val="0012697A"/>
    <w:rsid w:val="00134243"/>
    <w:rsid w:val="0013703D"/>
    <w:rsid w:val="0015117B"/>
    <w:rsid w:val="00176960"/>
    <w:rsid w:val="00193543"/>
    <w:rsid w:val="00194D2E"/>
    <w:rsid w:val="0019757E"/>
    <w:rsid w:val="001A7677"/>
    <w:rsid w:val="001B2ECF"/>
    <w:rsid w:val="001E0B65"/>
    <w:rsid w:val="002212FC"/>
    <w:rsid w:val="002522E0"/>
    <w:rsid w:val="0029313A"/>
    <w:rsid w:val="002A1F21"/>
    <w:rsid w:val="002A720E"/>
    <w:rsid w:val="002B2AA9"/>
    <w:rsid w:val="002B5E97"/>
    <w:rsid w:val="002C58BD"/>
    <w:rsid w:val="002D1106"/>
    <w:rsid w:val="00327668"/>
    <w:rsid w:val="0033291E"/>
    <w:rsid w:val="0039196A"/>
    <w:rsid w:val="00393308"/>
    <w:rsid w:val="003A3740"/>
    <w:rsid w:val="003B7C74"/>
    <w:rsid w:val="003C4658"/>
    <w:rsid w:val="003C579A"/>
    <w:rsid w:val="003D20CB"/>
    <w:rsid w:val="003E341F"/>
    <w:rsid w:val="003E505B"/>
    <w:rsid w:val="003F2E0B"/>
    <w:rsid w:val="00404D3A"/>
    <w:rsid w:val="00443CFB"/>
    <w:rsid w:val="00446DD7"/>
    <w:rsid w:val="00456DB0"/>
    <w:rsid w:val="004963F7"/>
    <w:rsid w:val="0049746E"/>
    <w:rsid w:val="004B5E2B"/>
    <w:rsid w:val="004C6587"/>
    <w:rsid w:val="004C675A"/>
    <w:rsid w:val="004D500F"/>
    <w:rsid w:val="004E0ADD"/>
    <w:rsid w:val="004F724C"/>
    <w:rsid w:val="00513885"/>
    <w:rsid w:val="0052216A"/>
    <w:rsid w:val="00540226"/>
    <w:rsid w:val="00544509"/>
    <w:rsid w:val="00591CDF"/>
    <w:rsid w:val="005A3279"/>
    <w:rsid w:val="005B0A6A"/>
    <w:rsid w:val="005D0945"/>
    <w:rsid w:val="005D626E"/>
    <w:rsid w:val="005F7A57"/>
    <w:rsid w:val="00652C72"/>
    <w:rsid w:val="0066381F"/>
    <w:rsid w:val="00665BDB"/>
    <w:rsid w:val="006763FD"/>
    <w:rsid w:val="006804A8"/>
    <w:rsid w:val="006862F5"/>
    <w:rsid w:val="006E23DE"/>
    <w:rsid w:val="006F235A"/>
    <w:rsid w:val="006F5471"/>
    <w:rsid w:val="006F793B"/>
    <w:rsid w:val="00732A26"/>
    <w:rsid w:val="007A76F3"/>
    <w:rsid w:val="007C5F2C"/>
    <w:rsid w:val="007D7443"/>
    <w:rsid w:val="007F5B89"/>
    <w:rsid w:val="00812BB9"/>
    <w:rsid w:val="00823525"/>
    <w:rsid w:val="00837846"/>
    <w:rsid w:val="008510DB"/>
    <w:rsid w:val="00863EFC"/>
    <w:rsid w:val="008954D0"/>
    <w:rsid w:val="008A1172"/>
    <w:rsid w:val="008A312B"/>
    <w:rsid w:val="008B04D6"/>
    <w:rsid w:val="008C7693"/>
    <w:rsid w:val="008D69E1"/>
    <w:rsid w:val="008E4DC6"/>
    <w:rsid w:val="008E6AAB"/>
    <w:rsid w:val="008E7504"/>
    <w:rsid w:val="008F7708"/>
    <w:rsid w:val="00914F55"/>
    <w:rsid w:val="00917533"/>
    <w:rsid w:val="0094140D"/>
    <w:rsid w:val="00953BD4"/>
    <w:rsid w:val="009812E4"/>
    <w:rsid w:val="009A057E"/>
    <w:rsid w:val="009A0931"/>
    <w:rsid w:val="009B52B2"/>
    <w:rsid w:val="009E271E"/>
    <w:rsid w:val="009F0CAD"/>
    <w:rsid w:val="009F1B1F"/>
    <w:rsid w:val="00A008C2"/>
    <w:rsid w:val="00A030D5"/>
    <w:rsid w:val="00A1342D"/>
    <w:rsid w:val="00A1677D"/>
    <w:rsid w:val="00A45EF4"/>
    <w:rsid w:val="00A75E13"/>
    <w:rsid w:val="00AC7BA9"/>
    <w:rsid w:val="00B115A8"/>
    <w:rsid w:val="00B2406C"/>
    <w:rsid w:val="00B351B4"/>
    <w:rsid w:val="00B41800"/>
    <w:rsid w:val="00B56EBD"/>
    <w:rsid w:val="00B8125D"/>
    <w:rsid w:val="00B829B1"/>
    <w:rsid w:val="00B937D1"/>
    <w:rsid w:val="00BB0598"/>
    <w:rsid w:val="00BB40EC"/>
    <w:rsid w:val="00BB4476"/>
    <w:rsid w:val="00BB449A"/>
    <w:rsid w:val="00BC55C2"/>
    <w:rsid w:val="00BD0783"/>
    <w:rsid w:val="00BD3219"/>
    <w:rsid w:val="00BD4736"/>
    <w:rsid w:val="00BD4D07"/>
    <w:rsid w:val="00BE082B"/>
    <w:rsid w:val="00BE657F"/>
    <w:rsid w:val="00BF5D08"/>
    <w:rsid w:val="00C272AD"/>
    <w:rsid w:val="00C319BC"/>
    <w:rsid w:val="00C32D9A"/>
    <w:rsid w:val="00C36FE6"/>
    <w:rsid w:val="00C47728"/>
    <w:rsid w:val="00C70617"/>
    <w:rsid w:val="00C7234D"/>
    <w:rsid w:val="00C73412"/>
    <w:rsid w:val="00C84B3D"/>
    <w:rsid w:val="00CA03BD"/>
    <w:rsid w:val="00CA4D91"/>
    <w:rsid w:val="00CB3155"/>
    <w:rsid w:val="00CF3AB3"/>
    <w:rsid w:val="00CF48F5"/>
    <w:rsid w:val="00CF53F3"/>
    <w:rsid w:val="00D05067"/>
    <w:rsid w:val="00D2175A"/>
    <w:rsid w:val="00D30320"/>
    <w:rsid w:val="00D31FA7"/>
    <w:rsid w:val="00D42B8E"/>
    <w:rsid w:val="00D52ACC"/>
    <w:rsid w:val="00D7733D"/>
    <w:rsid w:val="00D9397F"/>
    <w:rsid w:val="00DA097A"/>
    <w:rsid w:val="00DA673A"/>
    <w:rsid w:val="00DB33F6"/>
    <w:rsid w:val="00DB7CE3"/>
    <w:rsid w:val="00DE6DFD"/>
    <w:rsid w:val="00E017E3"/>
    <w:rsid w:val="00E2434C"/>
    <w:rsid w:val="00E26557"/>
    <w:rsid w:val="00E329C4"/>
    <w:rsid w:val="00E34E21"/>
    <w:rsid w:val="00E52834"/>
    <w:rsid w:val="00E63265"/>
    <w:rsid w:val="00E74C8B"/>
    <w:rsid w:val="00EA2BC3"/>
    <w:rsid w:val="00EC106F"/>
    <w:rsid w:val="00EE1596"/>
    <w:rsid w:val="00EF46AD"/>
    <w:rsid w:val="00EF6E66"/>
    <w:rsid w:val="00F05F25"/>
    <w:rsid w:val="00F07E19"/>
    <w:rsid w:val="00F85B1E"/>
    <w:rsid w:val="00F86E41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393308"/>
    <w:pPr>
      <w:spacing w:line="240" w:lineRule="auto"/>
      <w:ind w:firstLine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C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A45EF4"/>
  </w:style>
  <w:style w:type="paragraph" w:customStyle="1" w:styleId="31">
    <w:name w:val="Основной текст 31"/>
    <w:basedOn w:val="a"/>
    <w:rsid w:val="0015117B"/>
    <w:pPr>
      <w:suppressAutoHyphens/>
      <w:jc w:val="both"/>
    </w:pPr>
    <w:rPr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3D7F-BBCA-4ED6-A28C-F2D0B666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19</cp:revision>
  <cp:lastPrinted>2019-03-14T10:16:00Z</cp:lastPrinted>
  <dcterms:created xsi:type="dcterms:W3CDTF">2020-01-18T09:43:00Z</dcterms:created>
  <dcterms:modified xsi:type="dcterms:W3CDTF">2020-01-27T16:23:00Z</dcterms:modified>
</cp:coreProperties>
</file>